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6AB" w:rsidRDefault="00AF756B">
      <w:pPr>
        <w:framePr w:hSpace="181" w:wrap="notBeside" w:vAnchor="page" w:hAnchor="margin" w:x="1" w:y="749"/>
      </w:pPr>
      <w:bookmarkStart w:id="0" w:name="DVAHead"/>
      <w:r>
        <w:rPr>
          <w:rFonts w:ascii="AusGov DVA Stacked 4U" w:hAnsi="AusGov DVA Stacked 4U"/>
          <w:sz w:val="200"/>
        </w:rPr>
        <w:t></w:t>
      </w:r>
      <w:r>
        <w:rPr>
          <w:rFonts w:ascii="AusGov DVA Stacked 4U" w:hAnsi="AusGov DVA Stacked 4U"/>
          <w:sz w:val="200"/>
        </w:rPr>
        <w:t></w:t>
      </w:r>
      <w:r>
        <w:rPr>
          <w:rFonts w:ascii="AusGov DVA Stacked 4U" w:hAnsi="AusGov DVA Stacked 4U"/>
          <w:sz w:val="200"/>
        </w:rPr>
        <w:t></w:t>
      </w:r>
      <w:r>
        <w:rPr>
          <w:rFonts w:ascii="AusGov DVA Stacked 4U" w:hAnsi="AusGov DVA Stacked 4U"/>
          <w:sz w:val="200"/>
        </w:rPr>
        <w:t></w:t>
      </w:r>
      <w:r>
        <w:rPr>
          <w:rFonts w:ascii="AusGov DVA Stacked 4U" w:hAnsi="AusGov DVA Stacked 4U"/>
          <w:sz w:val="200"/>
        </w:rPr>
        <w:t></w:t>
      </w:r>
      <w:r>
        <w:rPr>
          <w:rFonts w:ascii="AusGov DVA Stacked 4U" w:hAnsi="AusGov DVA Stacked 4U"/>
          <w:sz w:val="200"/>
        </w:rPr>
        <w:t></w:t>
      </w:r>
      <w:r>
        <w:rPr>
          <w:rFonts w:ascii="AusGov DVA Stacked 4U" w:hAnsi="AusGov DVA Stacked 4U"/>
          <w:sz w:val="200"/>
        </w:rPr>
        <w:t></w:t>
      </w:r>
    </w:p>
    <w:p w:rsidR="002F16AB" w:rsidRDefault="00AF756B">
      <w:pPr>
        <w:pStyle w:val="ReportTitle"/>
      </w:pPr>
      <w:r>
        <w:t>Medical Report - Repetitive Loading Stress</w:t>
      </w:r>
    </w:p>
    <w:p w:rsidR="002F16AB" w:rsidRDefault="00AF756B">
      <w:pPr>
        <w:pStyle w:val="ReportPrivacy"/>
      </w:pPr>
      <w:bookmarkStart w:id="1" w:name="Condition"/>
      <w:bookmarkStart w:id="2" w:name="Disclaimer"/>
      <w:bookmarkEnd w:id="1"/>
      <w:bookmarkEnd w:id="0"/>
      <w:r>
        <w:t>The information you provide on this form will assist in deciding eligibility for benefits under the Veterans' Entitlements Act 1986 and/or Military Rehabilitation and Compensation Act 2004.   In the event of an appeal against a decision, this information may be provided to the Veterans' Review Board, Administrative Appeals Tribunal or Federal Court.</w:t>
      </w:r>
    </w:p>
    <w:bookmarkEnd w:id="2"/>
    <w:p w:rsidR="002F16AB" w:rsidRDefault="00AF756B">
      <w:pPr>
        <w:pStyle w:val="ReportSection"/>
      </w:pPr>
      <w:r>
        <w:t>Veteran's Details</w:t>
      </w: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3040"/>
        <w:gridCol w:w="270"/>
        <w:gridCol w:w="14"/>
        <w:gridCol w:w="3543"/>
        <w:gridCol w:w="14"/>
        <w:gridCol w:w="269"/>
        <w:gridCol w:w="15"/>
        <w:gridCol w:w="2821"/>
        <w:gridCol w:w="15"/>
      </w:tblGrid>
      <w:tr w:rsidR="002F16AB">
        <w:trPr>
          <w:gridAfter w:val="1"/>
          <w:wAfter w:w="15" w:type="dxa"/>
          <w:cantSplit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2F16AB" w:rsidRDefault="00AF756B">
            <w:pPr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F16AB" w:rsidRDefault="002F16AB">
            <w:pPr>
              <w:rPr>
                <w:b/>
              </w:rPr>
            </w:pPr>
          </w:p>
        </w:tc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6AB" w:rsidRDefault="00AF756B">
            <w:pPr>
              <w:rPr>
                <w:b/>
              </w:rPr>
            </w:pPr>
            <w:r>
              <w:rPr>
                <w:b/>
              </w:rPr>
              <w:t>Given Names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6AB" w:rsidRDefault="002F16AB">
            <w:pPr>
              <w:rPr>
                <w:b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6AB" w:rsidRDefault="00AF756B">
            <w:pPr>
              <w:rPr>
                <w:b/>
              </w:rPr>
            </w:pPr>
            <w:r>
              <w:rPr>
                <w:b/>
              </w:rPr>
              <w:t>DVA File Number</w:t>
            </w:r>
          </w:p>
        </w:tc>
      </w:tr>
      <w:tr w:rsidR="002F16AB">
        <w:trPr>
          <w:cantSplit/>
        </w:trPr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F16AB" w:rsidRDefault="002F16AB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6AB" w:rsidRDefault="002F16AB">
            <w:pPr>
              <w:pStyle w:val="ReportVeteran"/>
            </w:pP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F16AB" w:rsidRDefault="002F16AB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6AB" w:rsidRDefault="002F16AB">
            <w:pPr>
              <w:pStyle w:val="ReportVeteran"/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F16AB" w:rsidRDefault="002F16AB">
            <w:pPr>
              <w:pStyle w:val="ReportVeteran"/>
            </w:pPr>
          </w:p>
        </w:tc>
      </w:tr>
    </w:tbl>
    <w:p w:rsidR="002F16AB" w:rsidRDefault="00AF756B">
      <w:pPr>
        <w:pStyle w:val="ReportSection"/>
      </w:pPr>
      <w:r>
        <w:t>Report Detail</w:t>
      </w:r>
    </w:p>
    <w:p w:rsidR="002F16AB" w:rsidRDefault="00AF756B">
      <w:pPr>
        <w:spacing w:before="120"/>
      </w:pPr>
      <w:bookmarkStart w:id="3" w:name="ReportBody"/>
      <w:bookmarkEnd w:id="3"/>
      <w:r>
        <w:t>A claim for service related compensation in respect of the above</w:t>
      </w:r>
      <w:r w:rsidR="006D093E">
        <w:t xml:space="preserve"> </w:t>
      </w:r>
      <w:bookmarkStart w:id="4" w:name="_GoBack"/>
      <w:bookmarkEnd w:id="4"/>
      <w:r>
        <w:t>named requires the Department to consider repetitive loading stress as a factor in this case.</w:t>
      </w:r>
    </w:p>
    <w:p w:rsidR="002F16AB" w:rsidRDefault="00AF756B">
      <w:pPr>
        <w:spacing w:before="120" w:after="120"/>
        <w:rPr>
          <w:i/>
        </w:rPr>
      </w:pPr>
      <w:r>
        <w:rPr>
          <w:i/>
        </w:rPr>
        <w:t>The Repatriation Medical Authority has defined repetitive loading stress as meaning ongoing physical activity which involves at least a moderate level of weight bearing exercise such as speed walking, jogging, athletics or running, or weight training for the upper limbs.</w:t>
      </w:r>
    </w:p>
    <w:p w:rsidR="002F16AB" w:rsidRDefault="00AF756B">
      <w:pPr>
        <w:spacing w:after="120"/>
      </w:pPr>
      <w:r>
        <w:t>Would you please answer the following questions:</w:t>
      </w:r>
    </w:p>
    <w:p w:rsidR="002F16AB" w:rsidRDefault="00AF756B">
      <w:pPr>
        <w:pStyle w:val="ReportQuestion"/>
        <w:spacing w:before="0"/>
        <w:ind w:left="562" w:hanging="562"/>
      </w:pPr>
      <w:r>
        <w:t>1.</w:t>
      </w:r>
      <w:r>
        <w:rPr>
          <w:b/>
        </w:rPr>
        <w:tab/>
      </w:r>
      <w:r>
        <w:t xml:space="preserve">Is </w:t>
      </w:r>
      <w:r w:rsidR="00A05CA4">
        <w:t>(insert claimed condition)</w:t>
      </w:r>
      <w:r>
        <w:t xml:space="preserve"> a stress fracture?</w:t>
      </w:r>
    </w:p>
    <w:p w:rsidR="002F16AB" w:rsidRDefault="00AF756B">
      <w:pPr>
        <w:tabs>
          <w:tab w:val="left" w:pos="7939"/>
        </w:tabs>
        <w:ind w:left="1124" w:hanging="562"/>
        <w:rPr>
          <w:i/>
        </w:rPr>
      </w:pPr>
      <w:r>
        <w:rPr>
          <w:rFonts w:ascii="Wingdings" w:hAnsi="Wingdings"/>
          <w:sz w:val="32"/>
        </w:rPr>
        <w:t></w:t>
      </w:r>
      <w:r>
        <w:rPr>
          <w:rFonts w:ascii="Wingdings" w:hAnsi="Wingdings"/>
          <w:sz w:val="32"/>
        </w:rPr>
        <w:tab/>
      </w:r>
      <w:r>
        <w:rPr>
          <w:b/>
        </w:rPr>
        <w:t xml:space="preserve">No – </w:t>
      </w:r>
      <w:r>
        <w:rPr>
          <w:i/>
        </w:rPr>
        <w:t>Please sign the form and return it to the Department</w:t>
      </w:r>
    </w:p>
    <w:p w:rsidR="002F16AB" w:rsidRDefault="00AF756B">
      <w:pPr>
        <w:pStyle w:val="ReportCheckbox"/>
        <w:spacing w:after="120"/>
        <w:ind w:left="1134"/>
        <w:rPr>
          <w:i/>
        </w:rPr>
      </w:pPr>
      <w:r>
        <w:rPr>
          <w:rFonts w:ascii="Wingdings" w:hAnsi="Wingdings"/>
          <w:sz w:val="32"/>
        </w:rPr>
        <w:t></w:t>
      </w:r>
      <w:r>
        <w:tab/>
      </w:r>
      <w:r>
        <w:rPr>
          <w:b/>
        </w:rPr>
        <w:t>Yes</w:t>
      </w:r>
    </w:p>
    <w:p w:rsidR="002F16AB" w:rsidRDefault="00AF756B" w:rsidP="008038DB">
      <w:pPr>
        <w:pStyle w:val="ReportQuestion"/>
        <w:numPr>
          <w:ilvl w:val="0"/>
          <w:numId w:val="1"/>
        </w:numPr>
        <w:tabs>
          <w:tab w:val="left" w:pos="570"/>
        </w:tabs>
        <w:spacing w:before="0" w:after="0"/>
        <w:ind w:left="576" w:hanging="576"/>
      </w:pPr>
      <w:r>
        <w:t>When did the fracture occur? ………./………./……….</w:t>
      </w:r>
    </w:p>
    <w:p w:rsidR="002F16AB" w:rsidRDefault="00AF756B">
      <w:pPr>
        <w:pStyle w:val="ReportQuestion"/>
        <w:spacing w:before="120"/>
        <w:ind w:left="562" w:hanging="562"/>
      </w:pPr>
      <w:r>
        <w:t>3.</w:t>
      </w:r>
      <w:r>
        <w:tab/>
        <w:t xml:space="preserve">How did repetitive loading stress, as defined, contribute to the development of </w:t>
      </w:r>
      <w:r w:rsidR="00A05CA4">
        <w:t>(insert claimed condition)</w:t>
      </w:r>
      <w:r>
        <w:t>?</w:t>
      </w:r>
    </w:p>
    <w:tbl>
      <w:tblPr>
        <w:tblW w:w="0" w:type="auto"/>
        <w:tblInd w:w="86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2F16AB">
        <w:trPr>
          <w:cantSplit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6AB" w:rsidRDefault="002F16AB">
            <w:pPr>
              <w:pStyle w:val="ReportAnswerBox"/>
            </w:pPr>
          </w:p>
        </w:tc>
      </w:tr>
      <w:tr w:rsidR="002F16AB">
        <w:trPr>
          <w:cantSplit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6AB" w:rsidRDefault="002F16AB">
            <w:pPr>
              <w:pStyle w:val="ReportAnswerBox"/>
            </w:pPr>
          </w:p>
        </w:tc>
      </w:tr>
      <w:tr w:rsidR="002F16AB">
        <w:trPr>
          <w:cantSplit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6AB" w:rsidRDefault="002F16AB">
            <w:pPr>
              <w:pStyle w:val="ReportAnswerBox"/>
            </w:pPr>
          </w:p>
        </w:tc>
      </w:tr>
      <w:tr w:rsidR="002F16AB">
        <w:trPr>
          <w:cantSplit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6AB" w:rsidRDefault="002F16AB">
            <w:pPr>
              <w:pStyle w:val="ReportAnswerBox"/>
            </w:pPr>
          </w:p>
        </w:tc>
      </w:tr>
    </w:tbl>
    <w:p w:rsidR="002F16AB" w:rsidRDefault="00AF756B">
      <w:pPr>
        <w:pStyle w:val="Conditional"/>
        <w:spacing w:before="0"/>
        <w:ind w:left="562" w:hanging="562"/>
      </w:pPr>
      <w:r>
        <w:t>{If worsening}</w:t>
      </w:r>
    </w:p>
    <w:p w:rsidR="002F16AB" w:rsidRDefault="00AF756B">
      <w:pPr>
        <w:pStyle w:val="ReportQuestion"/>
        <w:spacing w:before="0"/>
        <w:ind w:left="562" w:hanging="562"/>
      </w:pPr>
      <w:r>
        <w:br w:type="page"/>
      </w:r>
      <w:r>
        <w:lastRenderedPageBreak/>
        <w:t>4.</w:t>
      </w:r>
      <w:r>
        <w:rPr>
          <w:b/>
        </w:rPr>
        <w:tab/>
      </w:r>
      <w:r w:rsidR="00A05CA4">
        <w:t xml:space="preserve">Did the (insert claimed condition) </w:t>
      </w:r>
      <w:r>
        <w:t xml:space="preserve"> clinically worsen?  </w:t>
      </w:r>
      <w:r>
        <w:rPr>
          <w:b/>
        </w:rPr>
        <w:t xml:space="preserve">Note:  </w:t>
      </w:r>
      <w:r>
        <w:t xml:space="preserve">For these purposes clinical worsening of a fracture usually relates to a failure to heal or to heal as rapidly or as completely as it should </w:t>
      </w:r>
      <w:proofErr w:type="spellStart"/>
      <w:r>
        <w:t>eg</w:t>
      </w:r>
      <w:proofErr w:type="spellEnd"/>
      <w:r>
        <w:t xml:space="preserve"> delayed union of the fracture.  Where improvement of the condition has been hampered by some factor</w:t>
      </w:r>
      <w:r>
        <w:rPr>
          <w:lang w:val="en-US"/>
        </w:rPr>
        <w:t>,</w:t>
      </w:r>
      <w:r>
        <w:t xml:space="preserve"> this constitutes worsening of the fracture.</w:t>
      </w:r>
      <w:r>
        <w:rPr>
          <w:lang w:val="en-US"/>
        </w:rPr>
        <w:t xml:space="preserve">  </w:t>
      </w:r>
      <w:proofErr w:type="spellStart"/>
      <w:r>
        <w:rPr>
          <w:lang w:val="en-US"/>
        </w:rPr>
        <w:t>Malunion</w:t>
      </w:r>
      <w:proofErr w:type="spellEnd"/>
      <w:r>
        <w:rPr>
          <w:lang w:val="en-US"/>
        </w:rPr>
        <w:t xml:space="preserve"> of a fracture may also constitute clinical worsening</w:t>
      </w:r>
      <w:r>
        <w:t>.</w:t>
      </w:r>
    </w:p>
    <w:p w:rsidR="002F16AB" w:rsidRDefault="00AF756B">
      <w:pPr>
        <w:pStyle w:val="ReportCheckbox"/>
      </w:pPr>
      <w:r>
        <w:rPr>
          <w:rFonts w:ascii="Wingdings" w:hAnsi="Wingdings"/>
          <w:sz w:val="32"/>
        </w:rPr>
        <w:t></w:t>
      </w:r>
      <w:r>
        <w:rPr>
          <w:rFonts w:ascii="Wingdings" w:hAnsi="Wingdings"/>
          <w:sz w:val="32"/>
        </w:rPr>
        <w:tab/>
      </w:r>
      <w:r>
        <w:rPr>
          <w:b/>
        </w:rPr>
        <w:t xml:space="preserve">No – </w:t>
      </w:r>
      <w:r>
        <w:rPr>
          <w:i/>
        </w:rPr>
        <w:t>Please sign the form and return it to the Department</w:t>
      </w:r>
    </w:p>
    <w:p w:rsidR="002F16AB" w:rsidRDefault="00AF756B">
      <w:pPr>
        <w:pStyle w:val="ReportCheckbox"/>
        <w:spacing w:after="240"/>
        <w:ind w:left="1124" w:hanging="562"/>
        <w:rPr>
          <w:i/>
        </w:rPr>
      </w:pPr>
      <w:r>
        <w:rPr>
          <w:rFonts w:ascii="Wingdings" w:hAnsi="Wingdings"/>
          <w:sz w:val="32"/>
        </w:rPr>
        <w:t></w:t>
      </w:r>
      <w:r>
        <w:tab/>
      </w:r>
      <w:r>
        <w:rPr>
          <w:b/>
        </w:rPr>
        <w:t>Yes</w:t>
      </w:r>
      <w:r>
        <w:rPr>
          <w:i/>
        </w:rPr>
        <w:t xml:space="preserve"> - When did this occur and how did repetitive loading stress, as defined, contribute to the worsening?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09"/>
      </w:tblGrid>
      <w:tr w:rsidR="002F16AB">
        <w:trPr>
          <w:cantSplit/>
        </w:trPr>
        <w:tc>
          <w:tcPr>
            <w:tcW w:w="10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6AB" w:rsidRDefault="00AF756B">
            <w:pPr>
              <w:pStyle w:val="ReportAnswerBox"/>
            </w:pPr>
            <w:r>
              <w:t>………./………./……….</w:t>
            </w:r>
          </w:p>
        </w:tc>
      </w:tr>
      <w:tr w:rsidR="002F16AB">
        <w:trPr>
          <w:cantSplit/>
        </w:trPr>
        <w:tc>
          <w:tcPr>
            <w:tcW w:w="10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6AB" w:rsidRDefault="002F16AB">
            <w:pPr>
              <w:pStyle w:val="ReportAnswerBox"/>
            </w:pPr>
          </w:p>
        </w:tc>
      </w:tr>
      <w:tr w:rsidR="002F16AB">
        <w:trPr>
          <w:cantSplit/>
        </w:trPr>
        <w:tc>
          <w:tcPr>
            <w:tcW w:w="10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6AB" w:rsidRDefault="002F16AB">
            <w:pPr>
              <w:pStyle w:val="ReportAnswerBox"/>
            </w:pPr>
          </w:p>
        </w:tc>
      </w:tr>
      <w:tr w:rsidR="002F16AB">
        <w:trPr>
          <w:cantSplit/>
        </w:trPr>
        <w:tc>
          <w:tcPr>
            <w:tcW w:w="10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6AB" w:rsidRDefault="002F16AB">
            <w:pPr>
              <w:pStyle w:val="ReportAnswerBox"/>
            </w:pPr>
          </w:p>
        </w:tc>
      </w:tr>
      <w:tr w:rsidR="002F16AB">
        <w:trPr>
          <w:cantSplit/>
        </w:trPr>
        <w:tc>
          <w:tcPr>
            <w:tcW w:w="10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F16AB" w:rsidRDefault="002F16AB">
            <w:pPr>
              <w:pStyle w:val="ReportAnswerBox"/>
            </w:pPr>
          </w:p>
        </w:tc>
      </w:tr>
    </w:tbl>
    <w:p w:rsidR="002F16AB" w:rsidRDefault="00AF756B">
      <w:pPr>
        <w:pStyle w:val="Conditional"/>
      </w:pPr>
      <w:r>
        <w:t>{</w:t>
      </w:r>
      <w:proofErr w:type="spellStart"/>
      <w:r>
        <w:t>EndIf</w:t>
      </w:r>
      <w:proofErr w:type="spellEnd"/>
      <w:r>
        <w:t xml:space="preserve"> worsening}</w:t>
      </w:r>
    </w:p>
    <w:p w:rsidR="002F16AB" w:rsidRDefault="002F16AB">
      <w:pPr>
        <w:rPr>
          <w:sz w:val="16"/>
        </w:rPr>
      </w:pPr>
    </w:p>
    <w:p w:rsidR="002F16AB" w:rsidRDefault="00AF756B">
      <w:pPr>
        <w:pStyle w:val="ReportSection"/>
        <w:framePr w:hSpace="181" w:wrap="notBeside" w:hAnchor="margin" w:yAlign="bottom"/>
      </w:pPr>
      <w:bookmarkStart w:id="5" w:name="SignatureBlock"/>
      <w:r>
        <w:t>Details of Medical Practitioner providing advice:</w:t>
      </w: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4854"/>
        <w:gridCol w:w="270"/>
        <w:gridCol w:w="4833"/>
      </w:tblGrid>
      <w:tr w:rsidR="002F16AB">
        <w:trPr>
          <w:cantSplit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2F16AB" w:rsidRDefault="00AF756B">
            <w:pPr>
              <w:framePr w:hSpace="181" w:wrap="notBeside" w:hAnchor="margin" w:yAlign="bottom"/>
              <w:rPr>
                <w:b/>
              </w:rPr>
            </w:pPr>
            <w:r>
              <w:rPr>
                <w:b/>
              </w:rPr>
              <w:t>Stamp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F16AB" w:rsidRDefault="002F16AB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2F16AB" w:rsidRDefault="002F16AB">
            <w:pPr>
              <w:framePr w:hSpace="181" w:wrap="notBeside" w:hAnchor="margin" w:yAlign="bottom"/>
            </w:pPr>
          </w:p>
        </w:tc>
      </w:tr>
      <w:tr w:rsidR="002F16AB">
        <w:trPr>
          <w:cantSplit/>
        </w:trPr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2F16AB" w:rsidRDefault="002F16AB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F16AB" w:rsidRDefault="002F16AB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2F16AB" w:rsidRDefault="002F16AB">
            <w:pPr>
              <w:framePr w:hSpace="181" w:wrap="notBeside" w:hAnchor="margin" w:yAlign="bottom"/>
            </w:pPr>
          </w:p>
        </w:tc>
      </w:tr>
      <w:tr w:rsidR="002F16AB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2F16AB" w:rsidRDefault="002F16AB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F16AB" w:rsidRDefault="002F16AB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2F16AB" w:rsidRDefault="00AF756B">
            <w:pPr>
              <w:framePr w:hSpace="181" w:wrap="notBeside" w:hAnchor="margin" w:yAlign="bottom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2F16AB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2F16AB" w:rsidRDefault="002F16AB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F16AB" w:rsidRDefault="002F16AB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2F16AB" w:rsidRDefault="002F16AB">
            <w:pPr>
              <w:framePr w:hSpace="181" w:wrap="notBeside" w:hAnchor="margin" w:yAlign="bottom"/>
            </w:pPr>
          </w:p>
        </w:tc>
      </w:tr>
      <w:tr w:rsidR="002F16AB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2F16AB" w:rsidRDefault="002F16AB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F16AB" w:rsidRDefault="002F16AB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2F16AB" w:rsidRDefault="002F16AB">
            <w:pPr>
              <w:framePr w:hSpace="181" w:wrap="notBeside" w:hAnchor="margin" w:yAlign="bottom"/>
            </w:pPr>
          </w:p>
        </w:tc>
      </w:tr>
      <w:tr w:rsidR="002F16AB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F16AB" w:rsidRDefault="002F16AB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F16AB" w:rsidRDefault="002F16AB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F16AB" w:rsidRDefault="00AF756B">
            <w:pPr>
              <w:framePr w:hSpace="181" w:wrap="notBeside" w:hAnchor="margin" w:yAlign="bottom"/>
              <w:tabs>
                <w:tab w:val="left" w:pos="3686"/>
                <w:tab w:val="left" w:pos="4111"/>
              </w:tabs>
            </w:pPr>
            <w:r>
              <w:tab/>
            </w:r>
            <w:r>
              <w:rPr>
                <w:b/>
              </w:rPr>
              <w:t>/</w:t>
            </w:r>
            <w:r>
              <w:rPr>
                <w:b/>
              </w:rPr>
              <w:tab/>
              <w:t>/</w:t>
            </w:r>
          </w:p>
        </w:tc>
      </w:tr>
      <w:bookmarkEnd w:id="5"/>
    </w:tbl>
    <w:p w:rsidR="002F16AB" w:rsidRDefault="002F16AB"/>
    <w:sectPr w:rsidR="002F16AB">
      <w:footerReference w:type="first" r:id="rId8"/>
      <w:type w:val="continuous"/>
      <w:pgSz w:w="11913" w:h="16834"/>
      <w:pgMar w:top="1134" w:right="993" w:bottom="1134" w:left="993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6AB" w:rsidRDefault="00AF756B">
      <w:r>
        <w:separator/>
      </w:r>
    </w:p>
  </w:endnote>
  <w:endnote w:type="continuationSeparator" w:id="0">
    <w:p w:rsidR="002F16AB" w:rsidRDefault="00AF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usGov DVA Stacked 4U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6AB" w:rsidRDefault="00AF756B">
    <w:pPr>
      <w:pStyle w:val="ReportFormName"/>
    </w:pPr>
    <w:r>
      <w:fldChar w:fldCharType="begin"/>
    </w:r>
    <w:r>
      <w:instrText xml:space="preserve">subject </w:instrText>
    </w:r>
    <w:r>
      <w:fldChar w:fldCharType="separate"/>
    </w:r>
    <w:r w:rsidR="006D093E">
      <w:t>Questionnaires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6AB" w:rsidRDefault="00AF756B">
      <w:r>
        <w:separator/>
      </w:r>
    </w:p>
  </w:footnote>
  <w:footnote w:type="continuationSeparator" w:id="0">
    <w:p w:rsidR="002F16AB" w:rsidRDefault="00AF7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94F3A"/>
    <w:multiLevelType w:val="singleLevel"/>
    <w:tmpl w:val="BAA85CC0"/>
    <w:lvl w:ilvl="0">
      <w:start w:val="2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/>
  <w:attachedTemplate r:id="rId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8DB"/>
    <w:rsid w:val="002F16AB"/>
    <w:rsid w:val="006D093E"/>
    <w:rsid w:val="008038DB"/>
    <w:rsid w:val="00A05CA4"/>
    <w:rsid w:val="00AF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819"/>
        <w:tab w:val="right" w:pos="9071"/>
      </w:tabs>
    </w:pPr>
  </w:style>
  <w:style w:type="paragraph" w:styleId="Header">
    <w:name w:val="header"/>
    <w:basedOn w:val="Normal"/>
    <w:semiHidden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semiHidden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  <w:style w:type="paragraph" w:customStyle="1" w:styleId="Conditional">
    <w:name w:val="Conditional"/>
    <w:basedOn w:val="Normal"/>
    <w:next w:val="Normal"/>
    <w:pPr>
      <w:spacing w:before="120"/>
      <w:ind w:left="567" w:hanging="567"/>
    </w:pPr>
    <w:rPr>
      <w:vanish/>
      <w:color w:val="FF000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819"/>
        <w:tab w:val="right" w:pos="9071"/>
      </w:tabs>
    </w:pPr>
  </w:style>
  <w:style w:type="paragraph" w:styleId="Header">
    <w:name w:val="header"/>
    <w:basedOn w:val="Normal"/>
    <w:semiHidden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semiHidden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  <w:style w:type="paragraph" w:customStyle="1" w:styleId="Conditional">
    <w:name w:val="Conditional"/>
    <w:basedOn w:val="Normal"/>
    <w:next w:val="Normal"/>
    <w:pPr>
      <w:spacing w:before="120"/>
      <w:ind w:left="567" w:hanging="567"/>
    </w:pPr>
    <w:rPr>
      <w:vanish/>
      <w:color w:val="FF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jects\CCPS\templates\CCPS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CCPS questionnaire</Template>
  <TotalTime>1</TotalTime>
  <Pages>2</Pages>
  <Words>296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Fracture - Repetitive Loading Stress</vt:lpstr>
    </vt:vector>
  </TitlesOfParts>
  <Company>SoftLaw Corporation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Fracture - Repetitive Loading Stress</dc:title>
  <dc:subject>Questionnaires</dc:subject>
  <dc:creator>SoftLaw Corporation</dc:creator>
  <cp:lastModifiedBy>CMANGN</cp:lastModifiedBy>
  <cp:revision>4</cp:revision>
  <cp:lastPrinted>2015-06-05T06:57:00Z</cp:lastPrinted>
  <dcterms:created xsi:type="dcterms:W3CDTF">2015-05-04T05:55:00Z</dcterms:created>
  <dcterms:modified xsi:type="dcterms:W3CDTF">2015-06-05T06:58:00Z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dition">
    <vt:lpwstr>Fracture</vt:lpwstr>
  </property>
  <property fmtid="{D5CDD505-2E9C-101B-9397-08002B2CF9AE}" pid="3" name="Contention">
    <vt:lpwstr>Repetitive Loading Stress</vt:lpwstr>
  </property>
  <property fmtid="{D5CDD505-2E9C-101B-9397-08002B2CF9AE}" pid="4" name="ReportType">
    <vt:lpwstr>Medical</vt:lpwstr>
  </property>
  <property fmtid="{D5CDD505-2E9C-101B-9397-08002B2CF9AE}" pid="5" name="LastModified">
    <vt:lpwstr>16/03/2007</vt:lpwstr>
  </property>
  <property fmtid="{D5CDD505-2E9C-101B-9397-08002B2CF9AE}" pid="6" name="DocumentID">
    <vt:lpwstr>CSMN001MR9368 16/03/2007</vt:lpwstr>
  </property>
  <property fmtid="{D5CDD505-2E9C-101B-9397-08002B2CF9AE}" pid="7" name="ReportNumber">
    <vt:lpwstr>9368</vt:lpwstr>
  </property>
  <property fmtid="{D5CDD505-2E9C-101B-9397-08002B2CF9AE}" pid="8" name="SOP">
    <vt:lpwstr>N001</vt:lpwstr>
  </property>
  <property fmtid="{D5CDD505-2E9C-101B-9397-08002B2CF9AE}" pid="9" name="DocumentName">
    <vt:lpwstr>MR9368</vt:lpwstr>
  </property>
</Properties>
</file>