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52" w:rsidRDefault="00390352" w:rsidP="00390352">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90352" w:rsidRDefault="00390352" w:rsidP="00390352">
      <w:pPr>
        <w:pStyle w:val="ReportTitle"/>
      </w:pPr>
      <w:r>
        <w:t>Eradication of Helicobacter pylori</w:t>
      </w:r>
    </w:p>
    <w:p w:rsidR="00390352" w:rsidRDefault="00390352" w:rsidP="00390352">
      <w:pPr>
        <w:pStyle w:val="ReportTitle"/>
      </w:pPr>
      <w:bookmarkStart w:id="1" w:name="Condition"/>
      <w:bookmarkEnd w:id="1"/>
    </w:p>
    <w:p w:rsidR="00390352" w:rsidRDefault="00390352" w:rsidP="00390352">
      <w:pPr>
        <w:pStyle w:val="ReportPrivacy"/>
      </w:pPr>
      <w:bookmarkStart w:id="2" w:name="Disclaimer"/>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390352" w:rsidRDefault="00390352" w:rsidP="00390352">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390352" w:rsidTr="00390352">
        <w:trPr>
          <w:gridAfter w:val="1"/>
          <w:wAfter w:w="15" w:type="dxa"/>
          <w:cantSplit/>
        </w:trPr>
        <w:tc>
          <w:tcPr>
            <w:tcW w:w="3040" w:type="dxa"/>
            <w:hideMark/>
          </w:tcPr>
          <w:p w:rsidR="00390352" w:rsidRDefault="00390352">
            <w:pPr>
              <w:rPr>
                <w:b/>
              </w:rPr>
            </w:pPr>
            <w:r>
              <w:rPr>
                <w:b/>
              </w:rPr>
              <w:t>Surname</w:t>
            </w:r>
          </w:p>
        </w:tc>
        <w:tc>
          <w:tcPr>
            <w:tcW w:w="270" w:type="dxa"/>
          </w:tcPr>
          <w:p w:rsidR="00390352" w:rsidRDefault="00390352">
            <w:pPr>
              <w:rPr>
                <w:b/>
              </w:rPr>
            </w:pPr>
          </w:p>
        </w:tc>
        <w:tc>
          <w:tcPr>
            <w:tcW w:w="3557" w:type="dxa"/>
            <w:gridSpan w:val="2"/>
            <w:hideMark/>
          </w:tcPr>
          <w:p w:rsidR="00390352" w:rsidRDefault="00390352">
            <w:pPr>
              <w:rPr>
                <w:b/>
              </w:rPr>
            </w:pPr>
            <w:r>
              <w:rPr>
                <w:b/>
              </w:rPr>
              <w:t>Given Names</w:t>
            </w:r>
          </w:p>
        </w:tc>
        <w:tc>
          <w:tcPr>
            <w:tcW w:w="283" w:type="dxa"/>
            <w:gridSpan w:val="2"/>
          </w:tcPr>
          <w:p w:rsidR="00390352" w:rsidRDefault="00390352">
            <w:pPr>
              <w:rPr>
                <w:b/>
              </w:rPr>
            </w:pPr>
          </w:p>
        </w:tc>
        <w:tc>
          <w:tcPr>
            <w:tcW w:w="2836" w:type="dxa"/>
            <w:gridSpan w:val="2"/>
            <w:hideMark/>
          </w:tcPr>
          <w:p w:rsidR="00390352" w:rsidRDefault="00390352">
            <w:pPr>
              <w:rPr>
                <w:b/>
              </w:rPr>
            </w:pPr>
            <w:r>
              <w:rPr>
                <w:b/>
              </w:rPr>
              <w:t>DVA File Number</w:t>
            </w:r>
          </w:p>
        </w:tc>
      </w:tr>
      <w:tr w:rsidR="00390352" w:rsidTr="00390352">
        <w:trPr>
          <w:cantSplit/>
        </w:trPr>
        <w:tc>
          <w:tcPr>
            <w:tcW w:w="3040" w:type="dxa"/>
            <w:tcBorders>
              <w:top w:val="single" w:sz="6" w:space="0" w:color="auto"/>
              <w:left w:val="single" w:sz="6" w:space="0" w:color="auto"/>
              <w:bottom w:val="single" w:sz="12" w:space="0" w:color="auto"/>
              <w:right w:val="single" w:sz="12" w:space="0" w:color="auto"/>
            </w:tcBorders>
          </w:tcPr>
          <w:p w:rsidR="00390352" w:rsidRDefault="00390352">
            <w:pPr>
              <w:pStyle w:val="ReportVeteran"/>
            </w:pPr>
          </w:p>
        </w:tc>
        <w:tc>
          <w:tcPr>
            <w:tcW w:w="284" w:type="dxa"/>
            <w:gridSpan w:val="2"/>
          </w:tcPr>
          <w:p w:rsidR="00390352" w:rsidRDefault="00390352">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90352" w:rsidRDefault="00390352">
            <w:pPr>
              <w:pStyle w:val="ReportVeteran"/>
            </w:pPr>
          </w:p>
        </w:tc>
        <w:tc>
          <w:tcPr>
            <w:tcW w:w="284" w:type="dxa"/>
            <w:gridSpan w:val="2"/>
          </w:tcPr>
          <w:p w:rsidR="00390352" w:rsidRDefault="00390352">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90352" w:rsidRDefault="00390352">
            <w:pPr>
              <w:pStyle w:val="ReportVeteran"/>
            </w:pPr>
          </w:p>
        </w:tc>
      </w:tr>
    </w:tbl>
    <w:p w:rsidR="00390352" w:rsidRDefault="00390352" w:rsidP="00390352">
      <w:pPr>
        <w:pStyle w:val="ReportSection"/>
      </w:pPr>
      <w:r>
        <w:t>Report Detail</w:t>
      </w:r>
    </w:p>
    <w:p w:rsidR="00390352" w:rsidRDefault="00390352" w:rsidP="00390352">
      <w:bookmarkStart w:id="3" w:name="ReportBody"/>
      <w:bookmarkEnd w:id="3"/>
      <w:r>
        <w:t>A claim for service related compensation in respect of the above named leads the Department to consider whether eradication of Helicobacter pylori could be a factor in the development or worsening of gastro-oesophageal reflux disease. Would you please answer the following questions:</w:t>
      </w:r>
    </w:p>
    <w:p w:rsidR="00390352" w:rsidRDefault="00390352" w:rsidP="00390352">
      <w:pPr>
        <w:pStyle w:val="ReportQuestion"/>
        <w:numPr>
          <w:ilvl w:val="0"/>
          <w:numId w:val="1"/>
        </w:numPr>
        <w:tabs>
          <w:tab w:val="left" w:pos="570"/>
        </w:tabs>
        <w:spacing w:after="0"/>
        <w:ind w:left="573" w:hanging="573"/>
      </w:pPr>
      <w:r>
        <w:t>When was the clinical onset of gastro-oesophageal reflux disease?………./………./……….</w:t>
      </w:r>
    </w:p>
    <w:p w:rsidR="00390352" w:rsidRDefault="00390352" w:rsidP="00390352">
      <w:pPr>
        <w:numPr>
          <w:ilvl w:val="0"/>
          <w:numId w:val="1"/>
        </w:numPr>
        <w:tabs>
          <w:tab w:val="left" w:pos="570"/>
        </w:tabs>
        <w:spacing w:before="240" w:after="120"/>
        <w:ind w:left="573" w:hanging="573"/>
      </w:pPr>
      <w:r>
        <w:t>Has the veteran ever had chronic gastritis of the stomach body?</w:t>
      </w:r>
    </w:p>
    <w:p w:rsidR="00390352" w:rsidRDefault="00390352" w:rsidP="00390352">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390352" w:rsidRDefault="00390352" w:rsidP="00390352">
      <w:pPr>
        <w:numPr>
          <w:ilvl w:val="0"/>
          <w:numId w:val="2"/>
        </w:numPr>
        <w:tabs>
          <w:tab w:val="left" w:pos="1137"/>
        </w:tabs>
        <w:spacing w:after="240"/>
        <w:ind w:left="1140" w:hanging="573"/>
      </w:pPr>
      <w:r>
        <w:rPr>
          <w:b/>
        </w:rPr>
        <w:t>Yes</w:t>
      </w:r>
      <w:r>
        <w:t xml:space="preserve"> - Please provide details, including date of onset</w:t>
      </w:r>
    </w:p>
    <w:tbl>
      <w:tblPr>
        <w:tblW w:w="0" w:type="auto"/>
        <w:jc w:val="center"/>
        <w:tblLayout w:type="fixed"/>
        <w:tblLook w:val="04A0" w:firstRow="1" w:lastRow="0" w:firstColumn="1" w:lastColumn="0" w:noHBand="0" w:noVBand="1"/>
      </w:tblPr>
      <w:tblGrid>
        <w:gridCol w:w="9355"/>
      </w:tblGrid>
      <w:tr w:rsidR="00390352" w:rsidTr="00390352">
        <w:trPr>
          <w:cantSplit/>
          <w:jc w:val="center"/>
        </w:trPr>
        <w:tc>
          <w:tcPr>
            <w:tcW w:w="9355"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pPr>
          </w:p>
        </w:tc>
      </w:tr>
      <w:tr w:rsidR="00390352" w:rsidTr="00390352">
        <w:trPr>
          <w:cantSplit/>
          <w:jc w:val="center"/>
        </w:trPr>
        <w:tc>
          <w:tcPr>
            <w:tcW w:w="9355"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numPr>
                <w:ilvl w:val="12"/>
                <w:numId w:val="0"/>
              </w:numPr>
            </w:pPr>
          </w:p>
        </w:tc>
      </w:tr>
      <w:tr w:rsidR="00390352" w:rsidTr="00390352">
        <w:trPr>
          <w:cantSplit/>
          <w:jc w:val="center"/>
        </w:trPr>
        <w:tc>
          <w:tcPr>
            <w:tcW w:w="9355" w:type="dxa"/>
            <w:tcBorders>
              <w:top w:val="single" w:sz="6" w:space="0" w:color="C0C0C0"/>
              <w:left w:val="single" w:sz="6" w:space="0" w:color="C0C0C0"/>
              <w:bottom w:val="single" w:sz="6" w:space="0" w:color="C0C0C0"/>
              <w:right w:val="single" w:sz="6" w:space="0" w:color="C0C0C0"/>
            </w:tcBorders>
            <w:hideMark/>
          </w:tcPr>
          <w:p w:rsidR="00390352" w:rsidRDefault="00390352">
            <w:pPr>
              <w:pStyle w:val="ReportAnswerBox"/>
              <w:numPr>
                <w:ilvl w:val="12"/>
                <w:numId w:val="0"/>
              </w:numPr>
              <w:jc w:val="right"/>
            </w:pPr>
            <w:r>
              <w:t>………./………./……….</w:t>
            </w:r>
          </w:p>
        </w:tc>
      </w:tr>
    </w:tbl>
    <w:p w:rsidR="00390352" w:rsidRDefault="00390352" w:rsidP="00390352">
      <w:pPr>
        <w:pStyle w:val="ReportQuestion"/>
        <w:numPr>
          <w:ilvl w:val="12"/>
          <w:numId w:val="0"/>
        </w:numPr>
        <w:spacing w:before="360"/>
        <w:ind w:left="567" w:hanging="567"/>
      </w:pPr>
      <w:r>
        <w:t>3.</w:t>
      </w:r>
      <w:r>
        <w:tab/>
        <w:t xml:space="preserve">Has the veteran ever been tested for infection with </w:t>
      </w:r>
      <w:r>
        <w:rPr>
          <w:i/>
        </w:rPr>
        <w:t>Helicobacter pylori</w:t>
      </w:r>
      <w:r>
        <w:t>?</w:t>
      </w:r>
    </w:p>
    <w:p w:rsidR="00390352" w:rsidRDefault="00390352" w:rsidP="00390352">
      <w:pPr>
        <w:numPr>
          <w:ilvl w:val="12"/>
          <w:numId w:val="0"/>
        </w:num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390352" w:rsidRDefault="00390352" w:rsidP="00390352">
      <w:pPr>
        <w:numPr>
          <w:ilvl w:val="12"/>
          <w:numId w:val="0"/>
        </w:numPr>
        <w:spacing w:after="360"/>
        <w:ind w:left="1134" w:hanging="567"/>
      </w:pPr>
      <w:r>
        <w:rPr>
          <w:rFonts w:ascii="Wingdings" w:hAnsi="Wingdings"/>
          <w:sz w:val="32"/>
        </w:rPr>
        <w:t></w:t>
      </w:r>
      <w:r>
        <w:rPr>
          <w:rFonts w:ascii="Wingdings" w:hAnsi="Wingdings"/>
          <w:sz w:val="32"/>
        </w:rPr>
        <w:tab/>
      </w:r>
      <w:r>
        <w:rPr>
          <w:b/>
        </w:rPr>
        <w:t>Yes</w:t>
      </w:r>
      <w:r>
        <w:t xml:space="preserve"> - Please provide results (attach additional results if insufficient space):</w:t>
      </w:r>
    </w:p>
    <w:tbl>
      <w:tblPr>
        <w:tblW w:w="0" w:type="auto"/>
        <w:jc w:val="center"/>
        <w:tblLayout w:type="fixed"/>
        <w:tblLook w:val="04A0" w:firstRow="1" w:lastRow="0" w:firstColumn="1" w:lastColumn="0" w:noHBand="0" w:noVBand="1"/>
      </w:tblPr>
      <w:tblGrid>
        <w:gridCol w:w="1621"/>
        <w:gridCol w:w="2588"/>
        <w:gridCol w:w="956"/>
        <w:gridCol w:w="4220"/>
      </w:tblGrid>
      <w:tr w:rsidR="00390352" w:rsidTr="00390352">
        <w:trPr>
          <w:jc w:val="center"/>
        </w:trPr>
        <w:tc>
          <w:tcPr>
            <w:tcW w:w="1621" w:type="dxa"/>
            <w:hideMark/>
          </w:tcPr>
          <w:p w:rsidR="00390352" w:rsidRDefault="00390352">
            <w:pPr>
              <w:numPr>
                <w:ilvl w:val="12"/>
                <w:numId w:val="0"/>
              </w:numPr>
              <w:spacing w:after="120"/>
            </w:pPr>
            <w:r>
              <w:t>Date of Test</w:t>
            </w:r>
          </w:p>
        </w:tc>
        <w:tc>
          <w:tcPr>
            <w:tcW w:w="2588" w:type="dxa"/>
            <w:hideMark/>
          </w:tcPr>
          <w:p w:rsidR="00390352" w:rsidRDefault="00390352">
            <w:pPr>
              <w:numPr>
                <w:ilvl w:val="12"/>
                <w:numId w:val="0"/>
              </w:numPr>
              <w:spacing w:after="120"/>
            </w:pPr>
            <w:r>
              <w:t xml:space="preserve">      /        /      </w:t>
            </w:r>
          </w:p>
        </w:tc>
        <w:tc>
          <w:tcPr>
            <w:tcW w:w="956" w:type="dxa"/>
            <w:hideMark/>
          </w:tcPr>
          <w:p w:rsidR="00390352" w:rsidRDefault="00390352">
            <w:pPr>
              <w:numPr>
                <w:ilvl w:val="12"/>
                <w:numId w:val="0"/>
              </w:numPr>
              <w:spacing w:after="120"/>
            </w:pPr>
            <w:r>
              <w:t>Result:</w:t>
            </w:r>
          </w:p>
        </w:tc>
        <w:tc>
          <w:tcPr>
            <w:tcW w:w="4220" w:type="dxa"/>
            <w:hideMark/>
          </w:tcPr>
          <w:p w:rsidR="00390352" w:rsidRDefault="00390352">
            <w:pPr>
              <w:numPr>
                <w:ilvl w:val="12"/>
                <w:numId w:val="0"/>
              </w:numPr>
              <w:spacing w:after="120"/>
            </w:pPr>
            <w:r>
              <w:t>_________________________________</w:t>
            </w:r>
          </w:p>
        </w:tc>
      </w:tr>
      <w:tr w:rsidR="00390352" w:rsidTr="00390352">
        <w:trPr>
          <w:jc w:val="center"/>
        </w:trPr>
        <w:tc>
          <w:tcPr>
            <w:tcW w:w="1621" w:type="dxa"/>
            <w:hideMark/>
          </w:tcPr>
          <w:p w:rsidR="00390352" w:rsidRDefault="00390352">
            <w:pPr>
              <w:numPr>
                <w:ilvl w:val="12"/>
                <w:numId w:val="0"/>
              </w:numPr>
              <w:spacing w:after="120"/>
            </w:pPr>
            <w:r>
              <w:t>Date of Test</w:t>
            </w:r>
          </w:p>
        </w:tc>
        <w:tc>
          <w:tcPr>
            <w:tcW w:w="2588" w:type="dxa"/>
            <w:hideMark/>
          </w:tcPr>
          <w:p w:rsidR="00390352" w:rsidRDefault="00390352">
            <w:pPr>
              <w:numPr>
                <w:ilvl w:val="12"/>
                <w:numId w:val="0"/>
              </w:numPr>
              <w:spacing w:after="120"/>
            </w:pPr>
            <w:r>
              <w:t xml:space="preserve">      /        /      </w:t>
            </w:r>
          </w:p>
        </w:tc>
        <w:tc>
          <w:tcPr>
            <w:tcW w:w="956" w:type="dxa"/>
            <w:hideMark/>
          </w:tcPr>
          <w:p w:rsidR="00390352" w:rsidRDefault="00390352">
            <w:pPr>
              <w:numPr>
                <w:ilvl w:val="12"/>
                <w:numId w:val="0"/>
              </w:numPr>
              <w:spacing w:after="120"/>
            </w:pPr>
            <w:r>
              <w:t>Result:</w:t>
            </w:r>
          </w:p>
        </w:tc>
        <w:tc>
          <w:tcPr>
            <w:tcW w:w="4220" w:type="dxa"/>
            <w:hideMark/>
          </w:tcPr>
          <w:p w:rsidR="00390352" w:rsidRDefault="00390352">
            <w:pPr>
              <w:numPr>
                <w:ilvl w:val="12"/>
                <w:numId w:val="0"/>
              </w:numPr>
              <w:spacing w:after="120"/>
            </w:pPr>
            <w:r>
              <w:t>_________________________________</w:t>
            </w:r>
          </w:p>
        </w:tc>
      </w:tr>
      <w:tr w:rsidR="00390352" w:rsidTr="00390352">
        <w:trPr>
          <w:jc w:val="center"/>
        </w:trPr>
        <w:tc>
          <w:tcPr>
            <w:tcW w:w="1621" w:type="dxa"/>
            <w:hideMark/>
          </w:tcPr>
          <w:p w:rsidR="00390352" w:rsidRDefault="00390352">
            <w:pPr>
              <w:numPr>
                <w:ilvl w:val="12"/>
                <w:numId w:val="0"/>
              </w:numPr>
              <w:spacing w:after="120"/>
            </w:pPr>
            <w:r>
              <w:t>Date of Test</w:t>
            </w:r>
          </w:p>
        </w:tc>
        <w:tc>
          <w:tcPr>
            <w:tcW w:w="2588" w:type="dxa"/>
            <w:hideMark/>
          </w:tcPr>
          <w:p w:rsidR="00390352" w:rsidRDefault="00390352">
            <w:pPr>
              <w:numPr>
                <w:ilvl w:val="12"/>
                <w:numId w:val="0"/>
              </w:numPr>
              <w:spacing w:after="120"/>
            </w:pPr>
            <w:r>
              <w:t xml:space="preserve">      /        /      </w:t>
            </w:r>
          </w:p>
        </w:tc>
        <w:tc>
          <w:tcPr>
            <w:tcW w:w="956" w:type="dxa"/>
            <w:hideMark/>
          </w:tcPr>
          <w:p w:rsidR="00390352" w:rsidRDefault="00390352">
            <w:pPr>
              <w:numPr>
                <w:ilvl w:val="12"/>
                <w:numId w:val="0"/>
              </w:numPr>
              <w:spacing w:after="120"/>
            </w:pPr>
            <w:r>
              <w:t>Result:</w:t>
            </w:r>
          </w:p>
        </w:tc>
        <w:tc>
          <w:tcPr>
            <w:tcW w:w="4220" w:type="dxa"/>
            <w:hideMark/>
          </w:tcPr>
          <w:p w:rsidR="00390352" w:rsidRDefault="00390352">
            <w:pPr>
              <w:numPr>
                <w:ilvl w:val="12"/>
                <w:numId w:val="0"/>
              </w:numPr>
              <w:spacing w:after="120"/>
            </w:pPr>
            <w:r>
              <w:t>_________________________________</w:t>
            </w:r>
          </w:p>
        </w:tc>
      </w:tr>
    </w:tbl>
    <w:p w:rsidR="00390352" w:rsidRDefault="00390352" w:rsidP="00390352">
      <w:pPr>
        <w:numPr>
          <w:ilvl w:val="12"/>
          <w:numId w:val="0"/>
        </w:numPr>
        <w:spacing w:before="240" w:after="120"/>
        <w:ind w:left="561" w:hanging="561"/>
      </w:pPr>
      <w:r>
        <w:br w:type="page"/>
      </w:r>
      <w:r>
        <w:lastRenderedPageBreak/>
        <w:t>4.</w:t>
      </w:r>
      <w:r>
        <w:tab/>
        <w:t xml:space="preserve">Has the veteran ever received treatment for the eradication of </w:t>
      </w:r>
      <w:r>
        <w:rPr>
          <w:i/>
        </w:rPr>
        <w:t>Helicobacter pylori</w:t>
      </w:r>
      <w:r>
        <w:t>?</w:t>
      </w:r>
    </w:p>
    <w:p w:rsidR="00390352" w:rsidRDefault="00390352" w:rsidP="00390352">
      <w:pPr>
        <w:numPr>
          <w:ilvl w:val="12"/>
          <w:numId w:val="0"/>
        </w:numPr>
        <w:ind w:left="1135" w:hanging="567"/>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390352" w:rsidRDefault="00390352" w:rsidP="00390352">
      <w:pPr>
        <w:numPr>
          <w:ilvl w:val="12"/>
          <w:numId w:val="0"/>
        </w:numPr>
        <w:spacing w:after="360"/>
        <w:ind w:left="1134" w:hanging="567"/>
      </w:pPr>
      <w:r>
        <w:rPr>
          <w:rFonts w:ascii="Wingdings" w:hAnsi="Wingdings"/>
          <w:sz w:val="32"/>
        </w:rPr>
        <w:t></w:t>
      </w:r>
      <w:r>
        <w:rPr>
          <w:rFonts w:ascii="Wingdings" w:hAnsi="Wingdings"/>
          <w:sz w:val="32"/>
        </w:rPr>
        <w:tab/>
      </w:r>
      <w:r>
        <w:rPr>
          <w:b/>
        </w:rPr>
        <w:t>Yes</w:t>
      </w:r>
      <w:r>
        <w:t xml:space="preserve"> - Please provide details:</w:t>
      </w:r>
    </w:p>
    <w:tbl>
      <w:tblPr>
        <w:tblW w:w="0" w:type="auto"/>
        <w:jc w:val="center"/>
        <w:tblLayout w:type="fixed"/>
        <w:tblLook w:val="04A0" w:firstRow="1" w:lastRow="0" w:firstColumn="1" w:lastColumn="0" w:noHBand="0" w:noVBand="1"/>
      </w:tblPr>
      <w:tblGrid>
        <w:gridCol w:w="1985"/>
        <w:gridCol w:w="2304"/>
        <w:gridCol w:w="1240"/>
        <w:gridCol w:w="3903"/>
      </w:tblGrid>
      <w:tr w:rsidR="00390352" w:rsidTr="00390352">
        <w:trPr>
          <w:jc w:val="center"/>
        </w:trPr>
        <w:tc>
          <w:tcPr>
            <w:tcW w:w="1985" w:type="dxa"/>
            <w:hideMark/>
          </w:tcPr>
          <w:p w:rsidR="00390352" w:rsidRDefault="00390352">
            <w:pPr>
              <w:numPr>
                <w:ilvl w:val="12"/>
                <w:numId w:val="0"/>
              </w:numPr>
              <w:spacing w:after="120"/>
              <w:rPr>
                <w:sz w:val="23"/>
              </w:rPr>
            </w:pPr>
            <w:r>
              <w:rPr>
                <w:sz w:val="23"/>
              </w:rPr>
              <w:t>Date of Treatment</w:t>
            </w:r>
          </w:p>
        </w:tc>
        <w:tc>
          <w:tcPr>
            <w:tcW w:w="2304" w:type="dxa"/>
            <w:hideMark/>
          </w:tcPr>
          <w:p w:rsidR="00390352" w:rsidRDefault="00390352">
            <w:pPr>
              <w:numPr>
                <w:ilvl w:val="12"/>
                <w:numId w:val="0"/>
              </w:numPr>
              <w:spacing w:after="120"/>
              <w:rPr>
                <w:sz w:val="23"/>
              </w:rPr>
            </w:pPr>
            <w:r>
              <w:rPr>
                <w:sz w:val="23"/>
              </w:rPr>
              <w:t xml:space="preserve">      /        /      </w:t>
            </w:r>
          </w:p>
        </w:tc>
        <w:tc>
          <w:tcPr>
            <w:tcW w:w="1240" w:type="dxa"/>
            <w:hideMark/>
          </w:tcPr>
          <w:p w:rsidR="00390352" w:rsidRDefault="00390352">
            <w:pPr>
              <w:numPr>
                <w:ilvl w:val="12"/>
                <w:numId w:val="0"/>
              </w:numPr>
              <w:spacing w:after="120"/>
              <w:rPr>
                <w:sz w:val="23"/>
              </w:rPr>
            </w:pPr>
            <w:r>
              <w:rPr>
                <w:sz w:val="23"/>
              </w:rPr>
              <w:t>Comment:</w:t>
            </w:r>
          </w:p>
        </w:tc>
        <w:tc>
          <w:tcPr>
            <w:tcW w:w="3903" w:type="dxa"/>
            <w:hideMark/>
          </w:tcPr>
          <w:p w:rsidR="00390352" w:rsidRDefault="00390352">
            <w:pPr>
              <w:numPr>
                <w:ilvl w:val="12"/>
                <w:numId w:val="0"/>
              </w:numPr>
              <w:spacing w:after="120"/>
              <w:rPr>
                <w:sz w:val="23"/>
              </w:rPr>
            </w:pPr>
            <w:r>
              <w:rPr>
                <w:sz w:val="23"/>
              </w:rPr>
              <w:t>_______________________________</w:t>
            </w:r>
          </w:p>
        </w:tc>
      </w:tr>
      <w:tr w:rsidR="00390352" w:rsidTr="00390352">
        <w:trPr>
          <w:jc w:val="center"/>
        </w:trPr>
        <w:tc>
          <w:tcPr>
            <w:tcW w:w="1985" w:type="dxa"/>
            <w:hideMark/>
          </w:tcPr>
          <w:p w:rsidR="00390352" w:rsidRDefault="00390352">
            <w:pPr>
              <w:numPr>
                <w:ilvl w:val="12"/>
                <w:numId w:val="0"/>
              </w:numPr>
              <w:spacing w:after="120"/>
              <w:rPr>
                <w:sz w:val="23"/>
              </w:rPr>
            </w:pPr>
            <w:r>
              <w:rPr>
                <w:sz w:val="23"/>
              </w:rPr>
              <w:t>Date of Treatment</w:t>
            </w:r>
          </w:p>
        </w:tc>
        <w:tc>
          <w:tcPr>
            <w:tcW w:w="2304" w:type="dxa"/>
            <w:hideMark/>
          </w:tcPr>
          <w:p w:rsidR="00390352" w:rsidRDefault="00390352">
            <w:pPr>
              <w:numPr>
                <w:ilvl w:val="12"/>
                <w:numId w:val="0"/>
              </w:numPr>
              <w:spacing w:after="120"/>
              <w:rPr>
                <w:sz w:val="23"/>
              </w:rPr>
            </w:pPr>
            <w:r>
              <w:rPr>
                <w:sz w:val="23"/>
              </w:rPr>
              <w:t xml:space="preserve">      /        /      </w:t>
            </w:r>
          </w:p>
        </w:tc>
        <w:tc>
          <w:tcPr>
            <w:tcW w:w="1240" w:type="dxa"/>
            <w:hideMark/>
          </w:tcPr>
          <w:p w:rsidR="00390352" w:rsidRDefault="00390352">
            <w:pPr>
              <w:numPr>
                <w:ilvl w:val="12"/>
                <w:numId w:val="0"/>
              </w:numPr>
              <w:spacing w:after="120"/>
              <w:rPr>
                <w:sz w:val="23"/>
              </w:rPr>
            </w:pPr>
            <w:r>
              <w:rPr>
                <w:sz w:val="23"/>
              </w:rPr>
              <w:t>Comment:</w:t>
            </w:r>
          </w:p>
        </w:tc>
        <w:tc>
          <w:tcPr>
            <w:tcW w:w="3903" w:type="dxa"/>
            <w:hideMark/>
          </w:tcPr>
          <w:p w:rsidR="00390352" w:rsidRDefault="00390352">
            <w:pPr>
              <w:numPr>
                <w:ilvl w:val="12"/>
                <w:numId w:val="0"/>
              </w:numPr>
              <w:spacing w:after="120"/>
              <w:rPr>
                <w:sz w:val="23"/>
              </w:rPr>
            </w:pPr>
            <w:r>
              <w:rPr>
                <w:sz w:val="23"/>
              </w:rPr>
              <w:t>_______________________________</w:t>
            </w:r>
          </w:p>
        </w:tc>
      </w:tr>
      <w:tr w:rsidR="00390352" w:rsidTr="00390352">
        <w:trPr>
          <w:jc w:val="center"/>
        </w:trPr>
        <w:tc>
          <w:tcPr>
            <w:tcW w:w="1985" w:type="dxa"/>
            <w:hideMark/>
          </w:tcPr>
          <w:p w:rsidR="00390352" w:rsidRDefault="00390352">
            <w:pPr>
              <w:numPr>
                <w:ilvl w:val="12"/>
                <w:numId w:val="0"/>
              </w:numPr>
              <w:spacing w:after="120"/>
              <w:rPr>
                <w:sz w:val="23"/>
              </w:rPr>
            </w:pPr>
            <w:r>
              <w:rPr>
                <w:sz w:val="23"/>
              </w:rPr>
              <w:t>Date of Treatment</w:t>
            </w:r>
          </w:p>
        </w:tc>
        <w:tc>
          <w:tcPr>
            <w:tcW w:w="2304" w:type="dxa"/>
            <w:hideMark/>
          </w:tcPr>
          <w:p w:rsidR="00390352" w:rsidRDefault="00390352">
            <w:pPr>
              <w:numPr>
                <w:ilvl w:val="12"/>
                <w:numId w:val="0"/>
              </w:numPr>
              <w:spacing w:after="120"/>
              <w:rPr>
                <w:sz w:val="23"/>
              </w:rPr>
            </w:pPr>
            <w:r>
              <w:rPr>
                <w:sz w:val="23"/>
              </w:rPr>
              <w:t xml:space="preserve">      /        /      </w:t>
            </w:r>
          </w:p>
        </w:tc>
        <w:tc>
          <w:tcPr>
            <w:tcW w:w="1240" w:type="dxa"/>
            <w:hideMark/>
          </w:tcPr>
          <w:p w:rsidR="00390352" w:rsidRDefault="00390352">
            <w:pPr>
              <w:numPr>
                <w:ilvl w:val="12"/>
                <w:numId w:val="0"/>
              </w:numPr>
              <w:spacing w:after="120"/>
              <w:rPr>
                <w:sz w:val="23"/>
              </w:rPr>
            </w:pPr>
            <w:r>
              <w:rPr>
                <w:sz w:val="23"/>
              </w:rPr>
              <w:t>Comment:</w:t>
            </w:r>
          </w:p>
        </w:tc>
        <w:tc>
          <w:tcPr>
            <w:tcW w:w="3903" w:type="dxa"/>
            <w:hideMark/>
          </w:tcPr>
          <w:p w:rsidR="00390352" w:rsidRDefault="00390352">
            <w:pPr>
              <w:numPr>
                <w:ilvl w:val="12"/>
                <w:numId w:val="0"/>
              </w:numPr>
              <w:spacing w:after="120"/>
              <w:rPr>
                <w:sz w:val="23"/>
              </w:rPr>
            </w:pPr>
            <w:r>
              <w:rPr>
                <w:sz w:val="23"/>
              </w:rPr>
              <w:t>_______________________________</w:t>
            </w:r>
          </w:p>
        </w:tc>
      </w:tr>
    </w:tbl>
    <w:p w:rsidR="00390352" w:rsidRDefault="00390352" w:rsidP="00390352">
      <w:pPr>
        <w:numPr>
          <w:ilvl w:val="12"/>
          <w:numId w:val="0"/>
        </w:numPr>
        <w:spacing w:before="240"/>
        <w:ind w:left="561" w:hanging="561"/>
      </w:pPr>
      <w:r>
        <w:t>5.</w:t>
      </w:r>
      <w:r>
        <w:tab/>
        <w:t xml:space="preserve">What was the condition for which the eradication of </w:t>
      </w:r>
      <w:r>
        <w:rPr>
          <w:i/>
        </w:rPr>
        <w:t>Helicobacter pylori</w:t>
      </w:r>
      <w:r>
        <w:t xml:space="preserve"> was given and was the eradication of </w:t>
      </w:r>
      <w:r>
        <w:rPr>
          <w:i/>
        </w:rPr>
        <w:t>Helicobacter pylori</w:t>
      </w:r>
      <w:r>
        <w:t xml:space="preserve"> successful?</w:t>
      </w:r>
    </w:p>
    <w:p w:rsidR="00390352" w:rsidRDefault="00390352" w:rsidP="00390352">
      <w:pPr>
        <w:numPr>
          <w:ilvl w:val="12"/>
          <w:numId w:val="0"/>
        </w:numPr>
        <w:spacing w:before="120"/>
        <w:ind w:left="1134" w:hanging="567"/>
        <w:rPr>
          <w:i/>
        </w:rPr>
      </w:pPr>
      <w:r>
        <w:rPr>
          <w:rFonts w:ascii="Wingdings" w:hAnsi="Wingdings"/>
          <w:sz w:val="32"/>
        </w:rPr>
        <w:t></w:t>
      </w:r>
      <w:r>
        <w:rPr>
          <w:rFonts w:ascii="Wingdings" w:hAnsi="Wingdings"/>
          <w:sz w:val="32"/>
        </w:rPr>
        <w:tab/>
      </w:r>
      <w:r>
        <w:rPr>
          <w:b/>
        </w:rPr>
        <w:t>No</w:t>
      </w:r>
      <w:r>
        <w:t xml:space="preserve"> </w:t>
      </w:r>
    </w:p>
    <w:p w:rsidR="00390352" w:rsidRDefault="00390352" w:rsidP="00390352">
      <w:pPr>
        <w:numPr>
          <w:ilvl w:val="0"/>
          <w:numId w:val="2"/>
        </w:numPr>
        <w:tabs>
          <w:tab w:val="left" w:pos="1137"/>
        </w:tabs>
        <w:spacing w:after="240"/>
        <w:ind w:left="1140" w:hanging="573"/>
      </w:pPr>
      <w:r>
        <w:rPr>
          <w:b/>
        </w:rPr>
        <w:t>Yes</w:t>
      </w:r>
      <w:r>
        <w:t xml:space="preserve"> – Please provide details of the evidence for eradication.</w:t>
      </w:r>
    </w:p>
    <w:tbl>
      <w:tblPr>
        <w:tblW w:w="0" w:type="auto"/>
        <w:jc w:val="center"/>
        <w:tblLayout w:type="fixed"/>
        <w:tblLook w:val="04A0" w:firstRow="1" w:lastRow="0" w:firstColumn="1" w:lastColumn="0" w:noHBand="0" w:noVBand="1"/>
      </w:tblPr>
      <w:tblGrid>
        <w:gridCol w:w="9358"/>
      </w:tblGrid>
      <w:tr w:rsidR="00390352" w:rsidTr="00390352">
        <w:trPr>
          <w:cantSplit/>
          <w:jc w:val="center"/>
        </w:trPr>
        <w:tc>
          <w:tcPr>
            <w:tcW w:w="9358"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pPr>
          </w:p>
        </w:tc>
      </w:tr>
      <w:tr w:rsidR="00390352" w:rsidTr="00390352">
        <w:trPr>
          <w:cantSplit/>
          <w:jc w:val="center"/>
        </w:trPr>
        <w:tc>
          <w:tcPr>
            <w:tcW w:w="9358"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jc w:val="right"/>
            </w:pPr>
          </w:p>
        </w:tc>
      </w:tr>
      <w:tr w:rsidR="00390352" w:rsidTr="00390352">
        <w:trPr>
          <w:cantSplit/>
          <w:jc w:val="center"/>
        </w:trPr>
        <w:tc>
          <w:tcPr>
            <w:tcW w:w="9358"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jc w:val="right"/>
            </w:pPr>
          </w:p>
        </w:tc>
      </w:tr>
    </w:tbl>
    <w:p w:rsidR="00390352" w:rsidRDefault="00390352" w:rsidP="00390352">
      <w:pPr>
        <w:pStyle w:val="ReportQuestion"/>
      </w:pPr>
      <w:bookmarkStart w:id="4" w:name="StartHere"/>
      <w:bookmarkStart w:id="5" w:name="WorseningQuestions"/>
      <w:bookmarkEnd w:id="4"/>
      <w:r>
        <w:t>6.</w:t>
      </w:r>
      <w:r>
        <w:tab/>
        <w:t xml:space="preserve">Did the gastro-oesophageal reflux disease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390352" w:rsidRDefault="00390352" w:rsidP="00390352">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390352" w:rsidRDefault="00390352" w:rsidP="00390352">
      <w:pPr>
        <w:pStyle w:val="ReportCheckbox"/>
        <w:spacing w:after="240"/>
        <w:ind w:left="1134"/>
        <w:rPr>
          <w:i/>
        </w:rPr>
      </w:pPr>
      <w:r>
        <w:rPr>
          <w:rFonts w:ascii="Wingdings" w:hAnsi="Wingdings"/>
          <w:sz w:val="32"/>
        </w:rPr>
        <w:t></w:t>
      </w:r>
      <w:r>
        <w:tab/>
      </w:r>
      <w:r>
        <w:rPr>
          <w:b/>
        </w:rPr>
        <w:t xml:space="preserve">Yes </w:t>
      </w:r>
      <w:r>
        <w:t>– Please provide details, including date of worsening</w:t>
      </w:r>
    </w:p>
    <w:tbl>
      <w:tblPr>
        <w:tblW w:w="0" w:type="auto"/>
        <w:jc w:val="center"/>
        <w:tblLayout w:type="fixed"/>
        <w:tblLook w:val="04A0" w:firstRow="1" w:lastRow="0" w:firstColumn="1" w:lastColumn="0" w:noHBand="0" w:noVBand="1"/>
      </w:tblPr>
      <w:tblGrid>
        <w:gridCol w:w="9356"/>
      </w:tblGrid>
      <w:tr w:rsidR="00390352" w:rsidTr="00390352">
        <w:trPr>
          <w:cantSplit/>
          <w:jc w:val="center"/>
        </w:trPr>
        <w:tc>
          <w:tcPr>
            <w:tcW w:w="9356"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pPr>
          </w:p>
        </w:tc>
      </w:tr>
      <w:tr w:rsidR="00390352" w:rsidTr="00390352">
        <w:trPr>
          <w:cantSplit/>
          <w:jc w:val="center"/>
        </w:trPr>
        <w:tc>
          <w:tcPr>
            <w:tcW w:w="9356"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pPr>
          </w:p>
        </w:tc>
      </w:tr>
      <w:tr w:rsidR="00390352" w:rsidTr="00390352">
        <w:trPr>
          <w:cantSplit/>
          <w:jc w:val="center"/>
        </w:trPr>
        <w:tc>
          <w:tcPr>
            <w:tcW w:w="9356" w:type="dxa"/>
            <w:tcBorders>
              <w:top w:val="single" w:sz="6" w:space="0" w:color="C0C0C0"/>
              <w:left w:val="single" w:sz="6" w:space="0" w:color="C0C0C0"/>
              <w:bottom w:val="single" w:sz="6" w:space="0" w:color="C0C0C0"/>
              <w:right w:val="single" w:sz="6" w:space="0" w:color="C0C0C0"/>
            </w:tcBorders>
          </w:tcPr>
          <w:p w:rsidR="00390352" w:rsidRDefault="00390352">
            <w:pPr>
              <w:pStyle w:val="ReportAnswerBox"/>
            </w:pPr>
          </w:p>
        </w:tc>
      </w:tr>
      <w:tr w:rsidR="00390352" w:rsidTr="00390352">
        <w:trPr>
          <w:cantSplit/>
          <w:jc w:val="center"/>
        </w:trPr>
        <w:tc>
          <w:tcPr>
            <w:tcW w:w="9356" w:type="dxa"/>
            <w:tcBorders>
              <w:top w:val="single" w:sz="6" w:space="0" w:color="C0C0C0"/>
              <w:left w:val="single" w:sz="6" w:space="0" w:color="C0C0C0"/>
              <w:bottom w:val="single" w:sz="6" w:space="0" w:color="C0C0C0"/>
              <w:right w:val="single" w:sz="6" w:space="0" w:color="C0C0C0"/>
            </w:tcBorders>
            <w:hideMark/>
          </w:tcPr>
          <w:p w:rsidR="00390352" w:rsidRDefault="00390352">
            <w:pPr>
              <w:pStyle w:val="ReportAnswerBox"/>
              <w:jc w:val="right"/>
            </w:pPr>
            <w:r>
              <w:t>………./………./……….</w:t>
            </w:r>
          </w:p>
        </w:tc>
      </w:tr>
    </w:tbl>
    <w:p w:rsidR="00390352" w:rsidRDefault="00390352" w:rsidP="00390352">
      <w:pPr>
        <w:rPr>
          <w:sz w:val="16"/>
        </w:rPr>
      </w:pPr>
      <w:bookmarkStart w:id="6" w:name="_GoBack"/>
      <w:bookmarkEnd w:id="5"/>
      <w:bookmarkEnd w:id="6"/>
    </w:p>
    <w:p w:rsidR="00390352" w:rsidRDefault="00390352" w:rsidP="00390352">
      <w:pPr>
        <w:pStyle w:val="ReportSection"/>
        <w:framePr w:hSpace="181" w:wrap="notBeside" w:hAnchor="margin" w:yAlign="bottom"/>
      </w:pPr>
      <w:bookmarkStart w:id="7" w:name="SignatureBlock"/>
      <w:r>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390352" w:rsidTr="00390352">
        <w:trPr>
          <w:cantSplit/>
        </w:trPr>
        <w:tc>
          <w:tcPr>
            <w:tcW w:w="4854" w:type="dxa"/>
            <w:hideMark/>
          </w:tcPr>
          <w:p w:rsidR="00390352" w:rsidRDefault="00390352">
            <w:pPr>
              <w:framePr w:hSpace="181" w:wrap="notBeside" w:hAnchor="margin" w:yAlign="bottom"/>
              <w:rPr>
                <w:b/>
              </w:rPr>
            </w:pPr>
            <w:r>
              <w:rPr>
                <w:b/>
              </w:rPr>
              <w:t>Stamp</w:t>
            </w:r>
          </w:p>
        </w:tc>
        <w:tc>
          <w:tcPr>
            <w:tcW w:w="270" w:type="dxa"/>
          </w:tcPr>
          <w:p w:rsidR="00390352" w:rsidRDefault="00390352">
            <w:pPr>
              <w:framePr w:hSpace="181" w:wrap="notBeside" w:hAnchor="margin" w:yAlign="bottom"/>
            </w:pPr>
          </w:p>
        </w:tc>
        <w:tc>
          <w:tcPr>
            <w:tcW w:w="4833" w:type="dxa"/>
          </w:tcPr>
          <w:p w:rsidR="00390352" w:rsidRDefault="00390352">
            <w:pPr>
              <w:framePr w:hSpace="181" w:wrap="notBeside" w:hAnchor="margin" w:yAlign="bottom"/>
            </w:pPr>
          </w:p>
        </w:tc>
      </w:tr>
      <w:tr w:rsidR="00390352" w:rsidTr="00390352">
        <w:trPr>
          <w:cantSplit/>
        </w:trPr>
        <w:tc>
          <w:tcPr>
            <w:tcW w:w="4854" w:type="dxa"/>
            <w:tcBorders>
              <w:top w:val="single" w:sz="6" w:space="0" w:color="auto"/>
              <w:left w:val="single" w:sz="6" w:space="0" w:color="auto"/>
              <w:bottom w:val="nil"/>
              <w:right w:val="single" w:sz="12" w:space="0" w:color="auto"/>
            </w:tcBorders>
          </w:tcPr>
          <w:p w:rsidR="00390352" w:rsidRDefault="00390352">
            <w:pPr>
              <w:framePr w:hSpace="181" w:wrap="notBeside" w:hAnchor="margin" w:yAlign="bottom"/>
            </w:pPr>
          </w:p>
        </w:tc>
        <w:tc>
          <w:tcPr>
            <w:tcW w:w="270" w:type="dxa"/>
          </w:tcPr>
          <w:p w:rsidR="00390352" w:rsidRDefault="00390352">
            <w:pPr>
              <w:framePr w:hSpace="181" w:wrap="notBeside" w:hAnchor="margin" w:yAlign="bottom"/>
            </w:pPr>
          </w:p>
        </w:tc>
        <w:tc>
          <w:tcPr>
            <w:tcW w:w="4833" w:type="dxa"/>
          </w:tcPr>
          <w:p w:rsidR="00390352" w:rsidRDefault="00390352">
            <w:pPr>
              <w:framePr w:hSpace="181" w:wrap="notBeside" w:hAnchor="margin" w:yAlign="bottom"/>
            </w:pPr>
          </w:p>
        </w:tc>
      </w:tr>
      <w:tr w:rsidR="00390352" w:rsidTr="00390352">
        <w:trPr>
          <w:cantSplit/>
        </w:trPr>
        <w:tc>
          <w:tcPr>
            <w:tcW w:w="4854" w:type="dxa"/>
            <w:tcBorders>
              <w:top w:val="nil"/>
              <w:left w:val="single" w:sz="6" w:space="0" w:color="auto"/>
              <w:bottom w:val="nil"/>
              <w:right w:val="single" w:sz="12" w:space="0" w:color="auto"/>
            </w:tcBorders>
          </w:tcPr>
          <w:p w:rsidR="00390352" w:rsidRDefault="00390352">
            <w:pPr>
              <w:framePr w:hSpace="181" w:wrap="notBeside" w:hAnchor="margin" w:yAlign="bottom"/>
            </w:pPr>
          </w:p>
        </w:tc>
        <w:tc>
          <w:tcPr>
            <w:tcW w:w="270" w:type="dxa"/>
          </w:tcPr>
          <w:p w:rsidR="00390352" w:rsidRDefault="00390352">
            <w:pPr>
              <w:framePr w:hSpace="181" w:wrap="notBeside" w:hAnchor="margin" w:yAlign="bottom"/>
            </w:pPr>
          </w:p>
        </w:tc>
        <w:tc>
          <w:tcPr>
            <w:tcW w:w="4833" w:type="dxa"/>
            <w:hideMark/>
          </w:tcPr>
          <w:p w:rsidR="00390352" w:rsidRDefault="00390352">
            <w:pPr>
              <w:framePr w:hSpace="181" w:wrap="notBeside" w:hAnchor="margin" w:yAlign="bottom"/>
              <w:rPr>
                <w:b/>
              </w:rPr>
            </w:pPr>
            <w:r>
              <w:rPr>
                <w:b/>
              </w:rPr>
              <w:t>Signature</w:t>
            </w:r>
          </w:p>
        </w:tc>
      </w:tr>
      <w:tr w:rsidR="00390352" w:rsidTr="00390352">
        <w:trPr>
          <w:cantSplit/>
        </w:trPr>
        <w:tc>
          <w:tcPr>
            <w:tcW w:w="4854" w:type="dxa"/>
            <w:tcBorders>
              <w:top w:val="nil"/>
              <w:left w:val="single" w:sz="6" w:space="0" w:color="auto"/>
              <w:bottom w:val="nil"/>
              <w:right w:val="single" w:sz="12" w:space="0" w:color="auto"/>
            </w:tcBorders>
          </w:tcPr>
          <w:p w:rsidR="00390352" w:rsidRDefault="00390352">
            <w:pPr>
              <w:framePr w:hSpace="181" w:wrap="notBeside" w:hAnchor="margin" w:yAlign="bottom"/>
            </w:pPr>
          </w:p>
        </w:tc>
        <w:tc>
          <w:tcPr>
            <w:tcW w:w="270" w:type="dxa"/>
          </w:tcPr>
          <w:p w:rsidR="00390352" w:rsidRDefault="00390352">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390352" w:rsidRDefault="00390352">
            <w:pPr>
              <w:framePr w:hSpace="181" w:wrap="notBeside" w:hAnchor="margin" w:yAlign="bottom"/>
            </w:pPr>
          </w:p>
        </w:tc>
      </w:tr>
      <w:tr w:rsidR="00390352" w:rsidTr="00390352">
        <w:trPr>
          <w:cantSplit/>
        </w:trPr>
        <w:tc>
          <w:tcPr>
            <w:tcW w:w="4854" w:type="dxa"/>
            <w:tcBorders>
              <w:top w:val="nil"/>
              <w:left w:val="single" w:sz="6" w:space="0" w:color="auto"/>
              <w:bottom w:val="nil"/>
              <w:right w:val="single" w:sz="12" w:space="0" w:color="auto"/>
            </w:tcBorders>
          </w:tcPr>
          <w:p w:rsidR="00390352" w:rsidRDefault="00390352">
            <w:pPr>
              <w:framePr w:hSpace="181" w:wrap="notBeside" w:hAnchor="margin" w:yAlign="bottom"/>
            </w:pPr>
          </w:p>
        </w:tc>
        <w:tc>
          <w:tcPr>
            <w:tcW w:w="270" w:type="dxa"/>
          </w:tcPr>
          <w:p w:rsidR="00390352" w:rsidRDefault="00390352">
            <w:pPr>
              <w:framePr w:hSpace="181" w:wrap="notBeside" w:hAnchor="margin" w:yAlign="bottom"/>
            </w:pPr>
          </w:p>
        </w:tc>
        <w:tc>
          <w:tcPr>
            <w:tcW w:w="4833" w:type="dxa"/>
            <w:tcBorders>
              <w:top w:val="nil"/>
              <w:left w:val="single" w:sz="6" w:space="0" w:color="auto"/>
              <w:bottom w:val="nil"/>
              <w:right w:val="single" w:sz="12" w:space="0" w:color="auto"/>
            </w:tcBorders>
          </w:tcPr>
          <w:p w:rsidR="00390352" w:rsidRDefault="00390352">
            <w:pPr>
              <w:framePr w:hSpace="181" w:wrap="notBeside" w:hAnchor="margin" w:yAlign="bottom"/>
            </w:pPr>
          </w:p>
        </w:tc>
      </w:tr>
      <w:tr w:rsidR="00390352" w:rsidTr="00390352">
        <w:trPr>
          <w:cantSplit/>
        </w:trPr>
        <w:tc>
          <w:tcPr>
            <w:tcW w:w="4854" w:type="dxa"/>
            <w:tcBorders>
              <w:top w:val="nil"/>
              <w:left w:val="single" w:sz="6" w:space="0" w:color="auto"/>
              <w:bottom w:val="single" w:sz="12" w:space="0" w:color="auto"/>
              <w:right w:val="single" w:sz="12" w:space="0" w:color="auto"/>
            </w:tcBorders>
          </w:tcPr>
          <w:p w:rsidR="00390352" w:rsidRDefault="00390352">
            <w:pPr>
              <w:framePr w:hSpace="181" w:wrap="notBeside" w:hAnchor="margin" w:yAlign="bottom"/>
            </w:pPr>
          </w:p>
        </w:tc>
        <w:tc>
          <w:tcPr>
            <w:tcW w:w="270" w:type="dxa"/>
          </w:tcPr>
          <w:p w:rsidR="00390352" w:rsidRDefault="00390352">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390352" w:rsidRDefault="00390352">
            <w:pPr>
              <w:framePr w:hSpace="181" w:wrap="notBeside" w:hAnchor="margin" w:yAlign="bottom"/>
              <w:tabs>
                <w:tab w:val="left" w:pos="3686"/>
                <w:tab w:val="left" w:pos="4111"/>
              </w:tabs>
            </w:pPr>
            <w:r>
              <w:tab/>
            </w:r>
            <w:r>
              <w:rPr>
                <w:b/>
              </w:rPr>
              <w:t>/</w:t>
            </w:r>
            <w:r>
              <w:rPr>
                <w:b/>
              </w:rPr>
              <w:tab/>
              <w:t>/</w:t>
            </w:r>
          </w:p>
        </w:tc>
      </w:tr>
      <w:bookmarkEnd w:id="7"/>
    </w:tbl>
    <w:p w:rsidR="00390352" w:rsidRDefault="00390352" w:rsidP="00390352"/>
    <w:p w:rsidR="003F41F1" w:rsidRDefault="003F41F1"/>
    <w:sectPr w:rsidR="003F4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80B1B0"/>
    <w:lvl w:ilvl="0">
      <w:numFmt w:val="bullet"/>
      <w:lvlText w:val="*"/>
      <w:lvlJc w:val="left"/>
      <w:pPr>
        <w:ind w:left="0" w:firstLine="0"/>
      </w:pPr>
    </w:lvl>
  </w:abstractNum>
  <w:abstractNum w:abstractNumId="1">
    <w:nsid w:val="77BD65D7"/>
    <w:multiLevelType w:val="singleLevel"/>
    <w:tmpl w:val="27AC6C3E"/>
    <w:lvl w:ilvl="0">
      <w:start w:val="1"/>
      <w:numFmt w:val="decimal"/>
      <w:lvlText w:val="%1."/>
      <w:legacy w:legacy="1" w:legacySpace="120" w:legacyIndent="360"/>
      <w:lvlJc w:val="left"/>
      <w:pPr>
        <w:ind w:left="360" w:hanging="360"/>
      </w:p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927" w:hanging="360"/>
        </w:pPr>
        <w:rPr>
          <w:rFonts w:ascii="Wingdings" w:hAnsi="Wingdings"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52"/>
    <w:rsid w:val="0034698A"/>
    <w:rsid w:val="00390352"/>
    <w:rsid w:val="003F4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52"/>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390352"/>
    <w:pPr>
      <w:pBdr>
        <w:top w:val="single" w:sz="6" w:space="1" w:color="808080"/>
      </w:pBdr>
      <w:spacing w:before="200" w:after="80"/>
    </w:pPr>
    <w:rPr>
      <w:b/>
      <w:i/>
      <w:sz w:val="28"/>
    </w:rPr>
  </w:style>
  <w:style w:type="paragraph" w:customStyle="1" w:styleId="ReportPrivacy">
    <w:name w:val="Report Privacy"/>
    <w:basedOn w:val="Normal"/>
    <w:next w:val="ReportSection"/>
    <w:rsid w:val="00390352"/>
    <w:pPr>
      <w:pBdr>
        <w:top w:val="single" w:sz="6" w:space="1" w:color="auto"/>
        <w:bottom w:val="single" w:sz="6" w:space="1" w:color="auto"/>
      </w:pBdr>
      <w:spacing w:before="120"/>
      <w:jc w:val="both"/>
    </w:pPr>
    <w:rPr>
      <w:sz w:val="16"/>
    </w:rPr>
  </w:style>
  <w:style w:type="paragraph" w:customStyle="1" w:styleId="ReportTitle">
    <w:name w:val="Report Title"/>
    <w:basedOn w:val="Normal"/>
    <w:rsid w:val="00390352"/>
    <w:pPr>
      <w:jc w:val="right"/>
    </w:pPr>
    <w:rPr>
      <w:b/>
      <w:sz w:val="32"/>
    </w:rPr>
  </w:style>
  <w:style w:type="paragraph" w:customStyle="1" w:styleId="ReportVeteran">
    <w:name w:val="Report Veteran"/>
    <w:basedOn w:val="Normal"/>
    <w:next w:val="Normal"/>
    <w:rsid w:val="00390352"/>
    <w:pPr>
      <w:spacing w:before="100" w:after="100"/>
    </w:pPr>
    <w:rPr>
      <w:rFonts w:ascii="Arial" w:hAnsi="Arial"/>
      <w:b/>
    </w:rPr>
  </w:style>
  <w:style w:type="paragraph" w:customStyle="1" w:styleId="ReportQuestion">
    <w:name w:val="Report Question"/>
    <w:basedOn w:val="Normal"/>
    <w:next w:val="Normal"/>
    <w:rsid w:val="00390352"/>
    <w:pPr>
      <w:spacing w:before="240" w:after="120"/>
      <w:ind w:left="567" w:hanging="567"/>
    </w:pPr>
  </w:style>
  <w:style w:type="paragraph" w:customStyle="1" w:styleId="ReportAnswerBox">
    <w:name w:val="Report Answer Box"/>
    <w:basedOn w:val="NormalIndent"/>
    <w:rsid w:val="00390352"/>
    <w:pPr>
      <w:tabs>
        <w:tab w:val="left" w:pos="8647"/>
        <w:tab w:val="left" w:pos="9214"/>
      </w:tabs>
      <w:spacing w:before="240"/>
      <w:ind w:left="0"/>
    </w:pPr>
  </w:style>
  <w:style w:type="paragraph" w:customStyle="1" w:styleId="ReportCheckbox">
    <w:name w:val="Report Checkbox"/>
    <w:basedOn w:val="Normal"/>
    <w:next w:val="Normal"/>
    <w:rsid w:val="00390352"/>
    <w:pPr>
      <w:ind w:left="1135" w:hanging="567"/>
    </w:pPr>
  </w:style>
  <w:style w:type="paragraph" w:customStyle="1" w:styleId="Conditional">
    <w:name w:val="Conditional"/>
    <w:basedOn w:val="Normal"/>
    <w:next w:val="Normal"/>
    <w:rsid w:val="00390352"/>
    <w:pPr>
      <w:spacing w:before="120"/>
      <w:ind w:left="567" w:hanging="567"/>
    </w:pPr>
    <w:rPr>
      <w:vanish/>
      <w:color w:val="FF0000"/>
      <w:sz w:val="16"/>
    </w:rPr>
  </w:style>
  <w:style w:type="paragraph" w:styleId="NormalIndent">
    <w:name w:val="Normal Indent"/>
    <w:basedOn w:val="Normal"/>
    <w:uiPriority w:val="99"/>
    <w:semiHidden/>
    <w:unhideWhenUsed/>
    <w:rsid w:val="003903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52"/>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390352"/>
    <w:pPr>
      <w:pBdr>
        <w:top w:val="single" w:sz="6" w:space="1" w:color="808080"/>
      </w:pBdr>
      <w:spacing w:before="200" w:after="80"/>
    </w:pPr>
    <w:rPr>
      <w:b/>
      <w:i/>
      <w:sz w:val="28"/>
    </w:rPr>
  </w:style>
  <w:style w:type="paragraph" w:customStyle="1" w:styleId="ReportPrivacy">
    <w:name w:val="Report Privacy"/>
    <w:basedOn w:val="Normal"/>
    <w:next w:val="ReportSection"/>
    <w:rsid w:val="00390352"/>
    <w:pPr>
      <w:pBdr>
        <w:top w:val="single" w:sz="6" w:space="1" w:color="auto"/>
        <w:bottom w:val="single" w:sz="6" w:space="1" w:color="auto"/>
      </w:pBdr>
      <w:spacing w:before="120"/>
      <w:jc w:val="both"/>
    </w:pPr>
    <w:rPr>
      <w:sz w:val="16"/>
    </w:rPr>
  </w:style>
  <w:style w:type="paragraph" w:customStyle="1" w:styleId="ReportTitle">
    <w:name w:val="Report Title"/>
    <w:basedOn w:val="Normal"/>
    <w:rsid w:val="00390352"/>
    <w:pPr>
      <w:jc w:val="right"/>
    </w:pPr>
    <w:rPr>
      <w:b/>
      <w:sz w:val="32"/>
    </w:rPr>
  </w:style>
  <w:style w:type="paragraph" w:customStyle="1" w:styleId="ReportVeteran">
    <w:name w:val="Report Veteran"/>
    <w:basedOn w:val="Normal"/>
    <w:next w:val="Normal"/>
    <w:rsid w:val="00390352"/>
    <w:pPr>
      <w:spacing w:before="100" w:after="100"/>
    </w:pPr>
    <w:rPr>
      <w:rFonts w:ascii="Arial" w:hAnsi="Arial"/>
      <w:b/>
    </w:rPr>
  </w:style>
  <w:style w:type="paragraph" w:customStyle="1" w:styleId="ReportQuestion">
    <w:name w:val="Report Question"/>
    <w:basedOn w:val="Normal"/>
    <w:next w:val="Normal"/>
    <w:rsid w:val="00390352"/>
    <w:pPr>
      <w:spacing w:before="240" w:after="120"/>
      <w:ind w:left="567" w:hanging="567"/>
    </w:pPr>
  </w:style>
  <w:style w:type="paragraph" w:customStyle="1" w:styleId="ReportAnswerBox">
    <w:name w:val="Report Answer Box"/>
    <w:basedOn w:val="NormalIndent"/>
    <w:rsid w:val="00390352"/>
    <w:pPr>
      <w:tabs>
        <w:tab w:val="left" w:pos="8647"/>
        <w:tab w:val="left" w:pos="9214"/>
      </w:tabs>
      <w:spacing w:before="240"/>
      <w:ind w:left="0"/>
    </w:pPr>
  </w:style>
  <w:style w:type="paragraph" w:customStyle="1" w:styleId="ReportCheckbox">
    <w:name w:val="Report Checkbox"/>
    <w:basedOn w:val="Normal"/>
    <w:next w:val="Normal"/>
    <w:rsid w:val="00390352"/>
    <w:pPr>
      <w:ind w:left="1135" w:hanging="567"/>
    </w:pPr>
  </w:style>
  <w:style w:type="paragraph" w:customStyle="1" w:styleId="Conditional">
    <w:name w:val="Conditional"/>
    <w:basedOn w:val="Normal"/>
    <w:next w:val="Normal"/>
    <w:rsid w:val="00390352"/>
    <w:pPr>
      <w:spacing w:before="120"/>
      <w:ind w:left="567" w:hanging="567"/>
    </w:pPr>
    <w:rPr>
      <w:vanish/>
      <w:color w:val="FF0000"/>
      <w:sz w:val="16"/>
    </w:rPr>
  </w:style>
  <w:style w:type="paragraph" w:styleId="NormalIndent">
    <w:name w:val="Normal Indent"/>
    <w:basedOn w:val="Normal"/>
    <w:uiPriority w:val="99"/>
    <w:semiHidden/>
    <w:unhideWhenUsed/>
    <w:rsid w:val="003903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1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2015-06-10T05:10:00Z</cp:lastPrinted>
  <dcterms:created xsi:type="dcterms:W3CDTF">2015-04-29T04:17:00Z</dcterms:created>
  <dcterms:modified xsi:type="dcterms:W3CDTF">2015-06-10T05:10:00Z</dcterms:modified>
</cp:coreProperties>
</file>