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BA" w:rsidRDefault="00FC52BA" w:rsidP="00FC52BA">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FC52BA" w:rsidRDefault="00FC52BA" w:rsidP="00FC52BA">
      <w:pPr>
        <w:pStyle w:val="ReportTitle"/>
      </w:pPr>
      <w:r>
        <w:t>Claimant Report – Direct Blow to the Abdomen</w:t>
      </w:r>
    </w:p>
    <w:p w:rsidR="00FC52BA" w:rsidRDefault="00FC52BA" w:rsidP="00FC52BA">
      <w:pPr>
        <w:pStyle w:val="ReportTitle"/>
      </w:pPr>
      <w:bookmarkStart w:id="1" w:name="Condition"/>
      <w:bookmarkStart w:id="2" w:name="QuestionnaireCondition"/>
      <w:bookmarkEnd w:id="1"/>
      <w:r>
        <w:t>Inguinal Hernia</w:t>
      </w:r>
      <w:bookmarkEnd w:id="2"/>
    </w:p>
    <w:p w:rsidR="00FC52BA" w:rsidRDefault="00FC52BA" w:rsidP="00FC52BA">
      <w:pPr>
        <w:pStyle w:val="ReportPrivacy"/>
      </w:pPr>
      <w:bookmarkStart w:id="3" w:name="Disclaimer"/>
      <w:bookmarkEnd w:id="0"/>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FC52BA" w:rsidRDefault="00FC52BA" w:rsidP="00FC52BA">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FC52BA" w:rsidTr="00FC52BA">
        <w:trPr>
          <w:gridAfter w:val="1"/>
          <w:wAfter w:w="15" w:type="dxa"/>
          <w:cantSplit/>
        </w:trPr>
        <w:tc>
          <w:tcPr>
            <w:tcW w:w="3040" w:type="dxa"/>
            <w:hideMark/>
          </w:tcPr>
          <w:p w:rsidR="00FC52BA" w:rsidRDefault="00FC52BA">
            <w:pPr>
              <w:rPr>
                <w:b/>
              </w:rPr>
            </w:pPr>
            <w:r>
              <w:rPr>
                <w:b/>
              </w:rPr>
              <w:t>Surname</w:t>
            </w:r>
          </w:p>
        </w:tc>
        <w:tc>
          <w:tcPr>
            <w:tcW w:w="270" w:type="dxa"/>
          </w:tcPr>
          <w:p w:rsidR="00FC52BA" w:rsidRDefault="00FC52BA">
            <w:pPr>
              <w:rPr>
                <w:b/>
              </w:rPr>
            </w:pPr>
          </w:p>
        </w:tc>
        <w:tc>
          <w:tcPr>
            <w:tcW w:w="3557" w:type="dxa"/>
            <w:gridSpan w:val="2"/>
            <w:hideMark/>
          </w:tcPr>
          <w:p w:rsidR="00FC52BA" w:rsidRDefault="00FC52BA">
            <w:pPr>
              <w:rPr>
                <w:b/>
              </w:rPr>
            </w:pPr>
            <w:r>
              <w:rPr>
                <w:b/>
              </w:rPr>
              <w:t>Given Names</w:t>
            </w:r>
          </w:p>
        </w:tc>
        <w:tc>
          <w:tcPr>
            <w:tcW w:w="283" w:type="dxa"/>
            <w:gridSpan w:val="2"/>
          </w:tcPr>
          <w:p w:rsidR="00FC52BA" w:rsidRDefault="00FC52BA">
            <w:pPr>
              <w:rPr>
                <w:b/>
              </w:rPr>
            </w:pPr>
          </w:p>
        </w:tc>
        <w:tc>
          <w:tcPr>
            <w:tcW w:w="2836" w:type="dxa"/>
            <w:gridSpan w:val="2"/>
            <w:hideMark/>
          </w:tcPr>
          <w:p w:rsidR="00FC52BA" w:rsidRDefault="00FC52BA">
            <w:pPr>
              <w:rPr>
                <w:b/>
              </w:rPr>
            </w:pPr>
            <w:r>
              <w:rPr>
                <w:b/>
              </w:rPr>
              <w:t>DVA File Number</w:t>
            </w:r>
          </w:p>
        </w:tc>
      </w:tr>
      <w:tr w:rsidR="00FC52BA" w:rsidTr="00FC52BA">
        <w:trPr>
          <w:cantSplit/>
        </w:trPr>
        <w:tc>
          <w:tcPr>
            <w:tcW w:w="3040" w:type="dxa"/>
            <w:tcBorders>
              <w:top w:val="single" w:sz="6" w:space="0" w:color="auto"/>
              <w:left w:val="single" w:sz="6" w:space="0" w:color="auto"/>
              <w:bottom w:val="single" w:sz="12" w:space="0" w:color="auto"/>
              <w:right w:val="single" w:sz="12" w:space="0" w:color="auto"/>
            </w:tcBorders>
          </w:tcPr>
          <w:p w:rsidR="00FC52BA" w:rsidRDefault="00FC52BA">
            <w:pPr>
              <w:pStyle w:val="ReportVeteran"/>
            </w:pPr>
          </w:p>
        </w:tc>
        <w:tc>
          <w:tcPr>
            <w:tcW w:w="284" w:type="dxa"/>
            <w:gridSpan w:val="2"/>
          </w:tcPr>
          <w:p w:rsidR="00FC52BA" w:rsidRDefault="00FC52B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FC52BA" w:rsidRDefault="00FC52BA">
            <w:pPr>
              <w:pStyle w:val="ReportVeteran"/>
            </w:pPr>
          </w:p>
        </w:tc>
        <w:tc>
          <w:tcPr>
            <w:tcW w:w="284" w:type="dxa"/>
            <w:gridSpan w:val="2"/>
          </w:tcPr>
          <w:p w:rsidR="00FC52BA" w:rsidRDefault="00FC52B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FC52BA" w:rsidRDefault="00FC52BA">
            <w:pPr>
              <w:pStyle w:val="ReportVeteran"/>
            </w:pPr>
          </w:p>
        </w:tc>
      </w:tr>
    </w:tbl>
    <w:p w:rsidR="00FC52BA" w:rsidRDefault="00FC52BA" w:rsidP="00FC52BA">
      <w:pPr>
        <w:pStyle w:val="ReportSection"/>
      </w:pPr>
      <w:r>
        <w:t>Report Detail</w:t>
      </w:r>
    </w:p>
    <w:p w:rsidR="00FC52BA" w:rsidRDefault="00FC52BA" w:rsidP="00FC52BA">
      <w:pPr>
        <w:spacing w:before="240" w:after="120"/>
        <w:ind w:left="567" w:hanging="567"/>
        <w:rPr>
          <w:i/>
        </w:rPr>
      </w:pPr>
      <w:bookmarkStart w:id="4" w:name="ReportBody"/>
      <w:bookmarkStart w:id="5" w:name="Preamble"/>
      <w:bookmarkStart w:id="6" w:name="SignatureBlock"/>
      <w:bookmarkEnd w:id="4"/>
      <w:bookmarkEnd w:id="5"/>
      <w:r>
        <w:t>1.</w:t>
      </w:r>
      <w:r>
        <w:tab/>
        <w:t>Is there a history of increased pressure within the abdominal cavity due to a direct blow to the abdomen?</w:t>
      </w:r>
    </w:p>
    <w:p w:rsidR="00FC52BA" w:rsidRDefault="00FC52BA" w:rsidP="00FC52BA">
      <w:pPr>
        <w:pStyle w:val="ReportCheckbox"/>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C52BA" w:rsidRDefault="00FC52BA" w:rsidP="00FC52BA">
      <w:pPr>
        <w:pStyle w:val="ReportCheckbox"/>
        <w:spacing w:after="120"/>
        <w:ind w:left="1134"/>
      </w:pPr>
      <w:r>
        <w:rPr>
          <w:rFonts w:ascii="Wingdings" w:hAnsi="Wingdings"/>
          <w:sz w:val="32"/>
        </w:rPr>
        <w:t></w:t>
      </w:r>
      <w:r>
        <w:tab/>
      </w:r>
      <w:r>
        <w:rPr>
          <w:b/>
        </w:rPr>
        <w:t xml:space="preserve">Yes </w:t>
      </w:r>
      <w:r>
        <w:t xml:space="preserve"> </w:t>
      </w:r>
    </w:p>
    <w:p w:rsidR="00FC52BA" w:rsidRDefault="00FC52BA" w:rsidP="00FC52BA">
      <w:pPr>
        <w:pStyle w:val="ReportQuestion"/>
        <w:spacing w:before="120"/>
      </w:pPr>
      <w:r>
        <w:t>2.</w:t>
      </w:r>
      <w:r>
        <w:tab/>
        <w:t xml:space="preserve">When did the first signs or symptoms of (insert claimed position) develop? </w:t>
      </w:r>
      <w:r>
        <w:rPr>
          <w:i/>
        </w:rPr>
        <w:t>Please be as specific as possible</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4A0" w:firstRow="1" w:lastRow="0" w:firstColumn="1" w:lastColumn="0" w:noHBand="0" w:noVBand="1"/>
      </w:tblPr>
      <w:tblGrid>
        <w:gridCol w:w="9356"/>
      </w:tblGrid>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pStyle w:val="ReportAnswerBox"/>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hideMark/>
          </w:tcPr>
          <w:p w:rsidR="00FC52BA" w:rsidRDefault="00FC52BA">
            <w:pPr>
              <w:pStyle w:val="ReportAnswerBox"/>
              <w:tabs>
                <w:tab w:val="left" w:pos="7547"/>
                <w:tab w:val="left" w:pos="8539"/>
              </w:tabs>
            </w:pPr>
            <w:r>
              <w:tab/>
            </w:r>
            <w:r>
              <w:rPr>
                <w:b/>
              </w:rPr>
              <w:t>/</w:t>
            </w:r>
            <w:r>
              <w:rPr>
                <w:b/>
              </w:rPr>
              <w:tab/>
              <w:t>/</w:t>
            </w:r>
          </w:p>
        </w:tc>
      </w:tr>
    </w:tbl>
    <w:p w:rsidR="00FC52BA" w:rsidRDefault="00FC52BA" w:rsidP="00FC52BA">
      <w:pPr>
        <w:pStyle w:val="ReportQuestion"/>
      </w:pPr>
      <w:r>
        <w:t>3.</w:t>
      </w:r>
      <w:r>
        <w:tab/>
        <w:t>Was there a direct blow to the abdomen within the 30 days immediately before the first signs or symptoms of (</w:t>
      </w:r>
      <w:r w:rsidR="00C6499F">
        <w:t>_________________________________</w:t>
      </w:r>
      <w:r>
        <w:t>)?</w:t>
      </w:r>
    </w:p>
    <w:p w:rsidR="00FC52BA" w:rsidRDefault="00FC52BA" w:rsidP="00FC52BA">
      <w:pPr>
        <w:ind w:left="1135" w:hanging="567"/>
        <w:rPr>
          <w:i/>
        </w:rPr>
      </w:pPr>
      <w:r>
        <w:rPr>
          <w:rFonts w:ascii="Wingdings" w:hAnsi="Wingdings"/>
          <w:sz w:val="32"/>
        </w:rPr>
        <w:t></w:t>
      </w:r>
      <w:r>
        <w:rPr>
          <w:rFonts w:ascii="Wingdings" w:hAnsi="Wingdings"/>
          <w:sz w:val="32"/>
        </w:rPr>
        <w:tab/>
      </w:r>
      <w:r>
        <w:rPr>
          <w:b/>
        </w:rPr>
        <w:t xml:space="preserve">No </w:t>
      </w:r>
    </w:p>
    <w:p w:rsidR="00FC52BA" w:rsidRDefault="00FC52BA" w:rsidP="00FC52BA">
      <w:pPr>
        <w:spacing w:after="120"/>
        <w:ind w:left="1134" w:hanging="567"/>
        <w:rPr>
          <w:i/>
        </w:rPr>
      </w:pPr>
      <w:r>
        <w:rPr>
          <w:rFonts w:ascii="Wingdings" w:hAnsi="Wingdings"/>
          <w:sz w:val="32"/>
        </w:rPr>
        <w:t></w:t>
      </w:r>
      <w:r>
        <w:rPr>
          <w:rFonts w:ascii="Wingdings" w:hAnsi="Wingdings"/>
          <w:sz w:val="32"/>
        </w:rPr>
        <w:tab/>
      </w:r>
      <w:r>
        <w:rPr>
          <w:b/>
        </w:rPr>
        <w:t xml:space="preserve">Yes - </w:t>
      </w:r>
      <w:r>
        <w:rPr>
          <w:i/>
        </w:rPr>
        <w:t>When did the direct blow occur?</w:t>
      </w:r>
    </w:p>
    <w:tbl>
      <w:tblPr>
        <w:tblW w:w="0" w:type="auto"/>
        <w:jc w:val="center"/>
        <w:tblLayout w:type="fixed"/>
        <w:tblLook w:val="04A0" w:firstRow="1" w:lastRow="0" w:firstColumn="1" w:lastColumn="0" w:noHBand="0" w:noVBand="1"/>
      </w:tblPr>
      <w:tblGrid>
        <w:gridCol w:w="9442"/>
      </w:tblGrid>
      <w:tr w:rsidR="00FC52BA" w:rsidTr="00FC52BA">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FC52BA" w:rsidRDefault="00FC52BA">
            <w:pPr>
              <w:pStyle w:val="ReportAnswerBox"/>
              <w:tabs>
                <w:tab w:val="left" w:pos="7547"/>
                <w:tab w:val="left" w:pos="8539"/>
              </w:tabs>
            </w:pPr>
            <w:r>
              <w:tab/>
            </w:r>
            <w:r>
              <w:rPr>
                <w:b/>
              </w:rPr>
              <w:t>/</w:t>
            </w:r>
            <w:r>
              <w:rPr>
                <w:b/>
              </w:rPr>
              <w:tab/>
              <w:t>/</w:t>
            </w:r>
          </w:p>
        </w:tc>
      </w:tr>
    </w:tbl>
    <w:p w:rsidR="00FC52BA" w:rsidRDefault="00FC52BA" w:rsidP="00FC52BA">
      <w:pPr>
        <w:pStyle w:val="ReportQuestion"/>
      </w:pPr>
      <w:r>
        <w:t>4.</w:t>
      </w:r>
      <w:r>
        <w:tab/>
        <w:t>What caused the direct blow to the abdomen?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4A0" w:firstRow="1" w:lastRow="0" w:firstColumn="1" w:lastColumn="0" w:noHBand="0" w:noVBand="1"/>
      </w:tblPr>
      <w:tblGrid>
        <w:gridCol w:w="9356"/>
      </w:tblGrid>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bl>
    <w:p w:rsidR="00FC52BA" w:rsidRDefault="00FC52BA" w:rsidP="00FC52BA">
      <w:pPr>
        <w:pStyle w:val="ReportQuestion"/>
      </w:pPr>
      <w:r>
        <w:br w:type="page"/>
      </w:r>
      <w:r>
        <w:lastRenderedPageBreak/>
        <w:t>5.</w:t>
      </w:r>
      <w:r>
        <w:tab/>
        <w:t xml:space="preserve">Was medical treatment required for the direct blow to the abdomen? </w:t>
      </w:r>
    </w:p>
    <w:p w:rsidR="00FC52BA" w:rsidRDefault="00FC52BA" w:rsidP="00FC52BA">
      <w:pPr>
        <w:pStyle w:val="ReportCheckbox"/>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FC52BA" w:rsidRDefault="00FC52BA" w:rsidP="00FC52BA">
      <w:pPr>
        <w:pStyle w:val="ReportCheckbox"/>
        <w:spacing w:after="240"/>
        <w:ind w:left="1134"/>
      </w:pPr>
      <w:r>
        <w:rPr>
          <w:rFonts w:ascii="Wingdings" w:hAnsi="Wingdings"/>
          <w:sz w:val="32"/>
        </w:rPr>
        <w:t></w:t>
      </w:r>
      <w:r>
        <w:tab/>
      </w:r>
      <w:r>
        <w:rPr>
          <w:b/>
        </w:rPr>
        <w:t xml:space="preserve">Yes </w:t>
      </w:r>
      <w:r>
        <w:t>- Please give details of the medical treatment required for the direct blow and indicate where this treatment was given.</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4A0" w:firstRow="1" w:lastRow="0" w:firstColumn="1" w:lastColumn="0" w:noHBand="0" w:noVBand="1"/>
      </w:tblPr>
      <w:tblGrid>
        <w:gridCol w:w="9356"/>
      </w:tblGrid>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bl>
    <w:p w:rsidR="00FC52BA" w:rsidRDefault="00FC52BA" w:rsidP="00FC52BA">
      <w:pPr>
        <w:pStyle w:val="ReportQuestion"/>
        <w:spacing w:before="120"/>
      </w:pPr>
      <w:r>
        <w:t>6.</w:t>
      </w:r>
      <w:r>
        <w:tab/>
        <w:t>Did the (insert claimed position) become permanently worse at any time?</w:t>
      </w:r>
    </w:p>
    <w:p w:rsidR="00FC52BA" w:rsidRDefault="00FC52BA" w:rsidP="00FC52BA">
      <w:pPr>
        <w:pStyle w:val="ReportCheckbox"/>
        <w:rPr>
          <w:b/>
        </w:rPr>
      </w:pPr>
      <w:r>
        <w:rPr>
          <w:rFonts w:ascii="Wingdings" w:hAnsi="Wingdings"/>
          <w:sz w:val="32"/>
        </w:rPr>
        <w:t></w:t>
      </w:r>
      <w:r>
        <w:rPr>
          <w:rFonts w:ascii="Wingdings" w:hAnsi="Wingdings"/>
          <w:sz w:val="32"/>
        </w:rPr>
        <w:tab/>
      </w:r>
      <w:r>
        <w:rPr>
          <w:b/>
        </w:rPr>
        <w:t xml:space="preserve">No </w:t>
      </w:r>
      <w:r>
        <w:rPr>
          <w:b/>
          <w:i/>
        </w:rPr>
        <w:t xml:space="preserve">- </w:t>
      </w:r>
      <w:r>
        <w:rPr>
          <w:i/>
        </w:rPr>
        <w:t>Please sign the form and return it to the Department</w:t>
      </w:r>
    </w:p>
    <w:p w:rsidR="00FC52BA" w:rsidRDefault="00FC52BA" w:rsidP="00FC52BA">
      <w:pPr>
        <w:pStyle w:val="ReportCheckbox"/>
        <w:numPr>
          <w:ilvl w:val="0"/>
          <w:numId w:val="1"/>
        </w:numPr>
        <w:tabs>
          <w:tab w:val="left" w:pos="1138"/>
        </w:tabs>
        <w:spacing w:after="120"/>
        <w:ind w:left="1140" w:hanging="573"/>
        <w:rPr>
          <w:b/>
        </w:rPr>
      </w:pPr>
      <w:r>
        <w:rPr>
          <w:b/>
        </w:rPr>
        <w:t xml:space="preserve">Yes – </w:t>
      </w:r>
      <w:r>
        <w:rPr>
          <w:i/>
        </w:rPr>
        <w:t>Please describe when the permanent worsening occurred</w:t>
      </w:r>
    </w:p>
    <w:tbl>
      <w:tblPr>
        <w:tblW w:w="0" w:type="auto"/>
        <w:jc w:val="center"/>
        <w:tblLayout w:type="fixed"/>
        <w:tblLook w:val="04A0" w:firstRow="1" w:lastRow="0" w:firstColumn="1" w:lastColumn="0" w:noHBand="0" w:noVBand="1"/>
      </w:tblPr>
      <w:tblGrid>
        <w:gridCol w:w="9442"/>
      </w:tblGrid>
      <w:tr w:rsidR="00FC52BA" w:rsidTr="00FC52BA">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FC52BA" w:rsidRDefault="00FC52BA">
            <w:pPr>
              <w:pStyle w:val="ReportAnswerBox"/>
              <w:tabs>
                <w:tab w:val="left" w:pos="7547"/>
                <w:tab w:val="left" w:pos="8539"/>
              </w:tabs>
            </w:pPr>
            <w:r>
              <w:tab/>
            </w:r>
            <w:r>
              <w:rPr>
                <w:b/>
              </w:rPr>
              <w:t>/</w:t>
            </w:r>
            <w:r>
              <w:rPr>
                <w:b/>
              </w:rPr>
              <w:tab/>
              <w:t>/</w:t>
            </w:r>
          </w:p>
        </w:tc>
      </w:tr>
    </w:tbl>
    <w:p w:rsidR="00FC52BA" w:rsidRDefault="00FC52BA" w:rsidP="00FC52BA">
      <w:pPr>
        <w:pStyle w:val="ReportQuestion"/>
        <w:spacing w:before="120"/>
      </w:pPr>
      <w:r>
        <w:t>7.</w:t>
      </w:r>
      <w:r>
        <w:tab/>
        <w:t>Was there a direct blow to the abdomen within the 30 days immediately before the permanent worsening of (insert claimed position)?</w:t>
      </w:r>
    </w:p>
    <w:p w:rsidR="00FC52BA" w:rsidRDefault="00FC52BA" w:rsidP="00FC52BA">
      <w:pPr>
        <w:ind w:left="1135" w:hanging="567"/>
        <w:rPr>
          <w:i/>
        </w:rPr>
      </w:pPr>
      <w:r>
        <w:rPr>
          <w:rFonts w:ascii="Wingdings" w:hAnsi="Wingdings"/>
          <w:sz w:val="32"/>
        </w:rPr>
        <w:t></w:t>
      </w:r>
      <w:r>
        <w:rPr>
          <w:rFonts w:ascii="Wingdings" w:hAnsi="Wingdings"/>
          <w:sz w:val="32"/>
        </w:rPr>
        <w:tab/>
      </w:r>
      <w:r>
        <w:rPr>
          <w:b/>
        </w:rPr>
        <w:t xml:space="preserve">No </w:t>
      </w:r>
    </w:p>
    <w:p w:rsidR="00FC52BA" w:rsidRDefault="00FC52BA" w:rsidP="00FC52BA">
      <w:pPr>
        <w:spacing w:after="120"/>
        <w:ind w:left="1134" w:hanging="567"/>
        <w:rPr>
          <w:i/>
        </w:rPr>
      </w:pPr>
      <w:r>
        <w:rPr>
          <w:rFonts w:ascii="Wingdings" w:hAnsi="Wingdings"/>
          <w:sz w:val="32"/>
        </w:rPr>
        <w:t></w:t>
      </w:r>
      <w:r>
        <w:rPr>
          <w:rFonts w:ascii="Wingdings" w:hAnsi="Wingdings"/>
          <w:sz w:val="32"/>
        </w:rPr>
        <w:tab/>
      </w:r>
      <w:r>
        <w:rPr>
          <w:b/>
        </w:rPr>
        <w:t xml:space="preserve">Yes - </w:t>
      </w:r>
      <w:r>
        <w:rPr>
          <w:i/>
        </w:rPr>
        <w:t>When did the direct blow occur?</w:t>
      </w:r>
    </w:p>
    <w:tbl>
      <w:tblPr>
        <w:tblW w:w="0" w:type="auto"/>
        <w:jc w:val="center"/>
        <w:tblLayout w:type="fixed"/>
        <w:tblLook w:val="04A0" w:firstRow="1" w:lastRow="0" w:firstColumn="1" w:lastColumn="0" w:noHBand="0" w:noVBand="1"/>
      </w:tblPr>
      <w:tblGrid>
        <w:gridCol w:w="9442"/>
      </w:tblGrid>
      <w:tr w:rsidR="00FC52BA" w:rsidTr="00FC52BA">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FC52BA" w:rsidRDefault="00FC52BA">
            <w:pPr>
              <w:pStyle w:val="ReportAnswerBox"/>
              <w:tabs>
                <w:tab w:val="left" w:pos="7547"/>
                <w:tab w:val="left" w:pos="8539"/>
              </w:tabs>
            </w:pPr>
            <w:r>
              <w:tab/>
            </w:r>
            <w:r>
              <w:rPr>
                <w:b/>
              </w:rPr>
              <w:t>/</w:t>
            </w:r>
            <w:r>
              <w:rPr>
                <w:b/>
              </w:rPr>
              <w:tab/>
              <w:t>/</w:t>
            </w:r>
          </w:p>
        </w:tc>
      </w:tr>
    </w:tbl>
    <w:p w:rsidR="00FC52BA" w:rsidRDefault="00FC52BA" w:rsidP="00FC52BA">
      <w:pPr>
        <w:pStyle w:val="ReportQuestion"/>
        <w:spacing w:before="120"/>
      </w:pPr>
      <w:r>
        <w:t>8.</w:t>
      </w:r>
      <w:r>
        <w:tab/>
        <w:t>What caused the direct blow and what treatment was provided?  Please provide details including dates of treatment and name and address of the attending doctor.</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4A0" w:firstRow="1" w:lastRow="0" w:firstColumn="1" w:lastColumn="0" w:noHBand="0" w:noVBand="1"/>
      </w:tblPr>
      <w:tblGrid>
        <w:gridCol w:w="9356"/>
      </w:tblGrid>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r w:rsidR="00FC52BA" w:rsidTr="00FC52BA">
        <w:trPr>
          <w:jc w:val="center"/>
        </w:trPr>
        <w:tc>
          <w:tcPr>
            <w:tcW w:w="9356" w:type="dxa"/>
            <w:tcBorders>
              <w:top w:val="single" w:sz="6" w:space="0" w:color="C0C0C0"/>
              <w:left w:val="single" w:sz="6" w:space="0" w:color="C0C0C0"/>
              <w:bottom w:val="single" w:sz="6" w:space="0" w:color="C0C0C0"/>
              <w:right w:val="single" w:sz="6" w:space="0" w:color="C0C0C0"/>
            </w:tcBorders>
          </w:tcPr>
          <w:p w:rsidR="00FC52BA" w:rsidRDefault="00FC52BA">
            <w:pPr>
              <w:spacing w:before="120" w:after="120"/>
            </w:pPr>
          </w:p>
        </w:tc>
      </w:tr>
    </w:tbl>
    <w:p w:rsidR="00FC52BA" w:rsidRDefault="00FC52BA" w:rsidP="00FC52BA"/>
    <w:p w:rsidR="00FC52BA" w:rsidRDefault="00FC52BA" w:rsidP="00FC52BA">
      <w:pPr>
        <w:pStyle w:val="ReportSection"/>
        <w:framePr w:hSpace="181" w:wrap="notBeside" w:hAnchor="margin" w:yAlign="bottom"/>
      </w:pPr>
      <w:r>
        <w:t>Claimant's Signature</w:t>
      </w:r>
    </w:p>
    <w:p w:rsidR="00FC52BA" w:rsidRDefault="00FC52BA" w:rsidP="00FC52BA">
      <w:pPr>
        <w:framePr w:hSpace="181" w:wrap="notBeside" w:hAnchor="margin" w:yAlign="bottom"/>
        <w:rPr>
          <w:b/>
          <w:i/>
        </w:rPr>
      </w:pPr>
      <w:r>
        <w:rPr>
          <w:b/>
          <w:i/>
        </w:rPr>
        <w:t>You are reminded that:</w:t>
      </w:r>
    </w:p>
    <w:p w:rsidR="00FC52BA" w:rsidRDefault="00FC52BA" w:rsidP="00FC52BA">
      <w:pPr>
        <w:framePr w:hSpace="181" w:wrap="notBeside" w:hAnchor="margin" w:yAlign="bottom"/>
        <w:numPr>
          <w:ilvl w:val="0"/>
          <w:numId w:val="2"/>
        </w:numPr>
      </w:pPr>
      <w:r>
        <w:t>The Declaration you signed on the claim form also covers the information you supply on this form.</w:t>
      </w:r>
    </w:p>
    <w:p w:rsidR="00FC52BA" w:rsidRDefault="00FC52BA" w:rsidP="00FC52BA">
      <w:pPr>
        <w:framePr w:hSpace="181" w:wrap="notBeside" w:hAnchor="margin" w:yAlign="bottom"/>
        <w:numPr>
          <w:ilvl w:val="0"/>
          <w:numId w:val="3"/>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FC52BA" w:rsidTr="00FC52BA">
        <w:trPr>
          <w:cantSplit/>
        </w:trPr>
        <w:tc>
          <w:tcPr>
            <w:tcW w:w="6288" w:type="dxa"/>
            <w:tcBorders>
              <w:top w:val="single" w:sz="6" w:space="0" w:color="auto"/>
              <w:left w:val="single" w:sz="6" w:space="0" w:color="auto"/>
              <w:bottom w:val="nil"/>
              <w:right w:val="single" w:sz="12" w:space="0" w:color="auto"/>
            </w:tcBorders>
          </w:tcPr>
          <w:p w:rsidR="00FC52BA" w:rsidRDefault="00FC52BA">
            <w:pPr>
              <w:framePr w:hSpace="181" w:wrap="notBeside" w:hAnchor="margin" w:yAlign="bottom"/>
            </w:pPr>
          </w:p>
        </w:tc>
      </w:tr>
      <w:tr w:rsidR="00FC52BA" w:rsidTr="00FC52BA">
        <w:trPr>
          <w:cantSplit/>
        </w:trPr>
        <w:tc>
          <w:tcPr>
            <w:tcW w:w="6288" w:type="dxa"/>
            <w:tcBorders>
              <w:top w:val="nil"/>
              <w:left w:val="single" w:sz="6" w:space="0" w:color="auto"/>
              <w:bottom w:val="single" w:sz="12" w:space="0" w:color="auto"/>
              <w:right w:val="single" w:sz="12" w:space="0" w:color="auto"/>
            </w:tcBorders>
            <w:hideMark/>
          </w:tcPr>
          <w:p w:rsidR="00FC52BA" w:rsidRDefault="00FC52BA">
            <w:pPr>
              <w:framePr w:hSpace="181" w:wrap="notBeside" w:hAnchor="margin" w:yAlign="bottom"/>
              <w:tabs>
                <w:tab w:val="left" w:pos="5103"/>
                <w:tab w:val="left" w:pos="5671"/>
              </w:tabs>
              <w:rPr>
                <w:b/>
              </w:rPr>
            </w:pPr>
            <w:r>
              <w:rPr>
                <w:b/>
              </w:rPr>
              <w:tab/>
              <w:t>/</w:t>
            </w:r>
            <w:r>
              <w:rPr>
                <w:b/>
              </w:rPr>
              <w:tab/>
              <w:t>/</w:t>
            </w:r>
          </w:p>
        </w:tc>
      </w:tr>
    </w:tbl>
    <w:p w:rsidR="00FC52BA" w:rsidRDefault="00FC52BA" w:rsidP="00C6499F">
      <w:bookmarkStart w:id="7" w:name="_GoBack"/>
      <w:bookmarkEnd w:id="6"/>
      <w:bookmarkEnd w:id="7"/>
    </w:p>
    <w:sectPr w:rsidR="00FC5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0A998C"/>
    <w:lvl w:ilvl="0">
      <w:numFmt w:val="bullet"/>
      <w:lvlText w:val="*"/>
      <w:lvlJc w:val="left"/>
      <w:pPr>
        <w:ind w:left="0" w:firstLine="0"/>
      </w:pPr>
    </w:lvl>
  </w:abstractNum>
  <w:abstractNum w:abstractNumId="1">
    <w:nsid w:val="36D015C9"/>
    <w:multiLevelType w:val="singleLevel"/>
    <w:tmpl w:val="6F2ED824"/>
    <w:lvl w:ilvl="0">
      <w:start w:val="1"/>
      <w:numFmt w:val="none"/>
      <w:lvlText w:val=""/>
      <w:legacy w:legacy="1" w:legacySpace="0" w:legacyIndent="283"/>
      <w:lvlJc w:val="left"/>
      <w:pPr>
        <w:ind w:left="283" w:hanging="283"/>
      </w:pPr>
      <w:rPr>
        <w:rFonts w:ascii="Symbol" w:hAnsi="Symbol" w:hint="default"/>
      </w:rPr>
    </w:lvl>
  </w:abstractNum>
  <w:abstractNum w:abstractNumId="2">
    <w:nsid w:val="3799263E"/>
    <w:multiLevelType w:val="singleLevel"/>
    <w:tmpl w:val="6F2ED824"/>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lvl w:ilvl="0">
        <w:numFmt w:val="bullet"/>
        <w:lvlText w:val=""/>
        <w:legacy w:legacy="1" w:legacySpace="120" w:legacyIndent="360"/>
        <w:lvlJc w:val="left"/>
        <w:pPr>
          <w:ind w:left="927" w:hanging="360"/>
        </w:pPr>
        <w:rPr>
          <w:rFonts w:ascii="Wingdings" w:hAnsi="Wingdings" w:hint="default"/>
          <w:b w:val="0"/>
          <w:sz w:val="32"/>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BA"/>
    <w:rsid w:val="005B436A"/>
    <w:rsid w:val="00C6499F"/>
    <w:rsid w:val="00FC5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BA"/>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FC52BA"/>
    <w:pPr>
      <w:pBdr>
        <w:top w:val="single" w:sz="6" w:space="1" w:color="808080"/>
      </w:pBdr>
      <w:spacing w:before="200" w:after="80"/>
    </w:pPr>
    <w:rPr>
      <w:b/>
      <w:i/>
      <w:sz w:val="28"/>
    </w:rPr>
  </w:style>
  <w:style w:type="paragraph" w:customStyle="1" w:styleId="ReportPrivacy">
    <w:name w:val="Report Privacy"/>
    <w:basedOn w:val="Normal"/>
    <w:next w:val="ReportSection"/>
    <w:rsid w:val="00FC52BA"/>
    <w:pPr>
      <w:pBdr>
        <w:top w:val="single" w:sz="6" w:space="1" w:color="auto"/>
        <w:bottom w:val="single" w:sz="6" w:space="1" w:color="auto"/>
      </w:pBdr>
      <w:spacing w:before="120"/>
      <w:jc w:val="both"/>
    </w:pPr>
    <w:rPr>
      <w:sz w:val="16"/>
    </w:rPr>
  </w:style>
  <w:style w:type="paragraph" w:customStyle="1" w:styleId="ReportTitle">
    <w:name w:val="Report Title"/>
    <w:basedOn w:val="Normal"/>
    <w:rsid w:val="00FC52BA"/>
    <w:pPr>
      <w:jc w:val="right"/>
    </w:pPr>
    <w:rPr>
      <w:b/>
      <w:sz w:val="32"/>
    </w:rPr>
  </w:style>
  <w:style w:type="paragraph" w:customStyle="1" w:styleId="ReportVeteran">
    <w:name w:val="Report Veteran"/>
    <w:basedOn w:val="Normal"/>
    <w:next w:val="Normal"/>
    <w:rsid w:val="00FC52BA"/>
    <w:pPr>
      <w:spacing w:before="100" w:after="100"/>
    </w:pPr>
    <w:rPr>
      <w:rFonts w:ascii="Arial" w:hAnsi="Arial"/>
      <w:b/>
    </w:rPr>
  </w:style>
  <w:style w:type="paragraph" w:customStyle="1" w:styleId="ReportQuestion">
    <w:name w:val="Report Question"/>
    <w:basedOn w:val="Normal"/>
    <w:next w:val="Normal"/>
    <w:rsid w:val="00FC52BA"/>
    <w:pPr>
      <w:spacing w:before="240" w:after="120"/>
      <w:ind w:left="567" w:hanging="567"/>
    </w:pPr>
  </w:style>
  <w:style w:type="paragraph" w:customStyle="1" w:styleId="ReportAnswerBox">
    <w:name w:val="Report Answer Box"/>
    <w:basedOn w:val="NormalIndent"/>
    <w:rsid w:val="00FC52BA"/>
    <w:pPr>
      <w:tabs>
        <w:tab w:val="left" w:pos="8647"/>
        <w:tab w:val="left" w:pos="9214"/>
      </w:tabs>
      <w:spacing w:before="240"/>
      <w:ind w:left="0"/>
    </w:pPr>
  </w:style>
  <w:style w:type="paragraph" w:customStyle="1" w:styleId="ReportCheckbox">
    <w:name w:val="Report Checkbox"/>
    <w:basedOn w:val="Normal"/>
    <w:next w:val="Normal"/>
    <w:rsid w:val="00FC52BA"/>
    <w:pPr>
      <w:ind w:left="1135" w:hanging="567"/>
    </w:pPr>
  </w:style>
  <w:style w:type="paragraph" w:styleId="NormalIndent">
    <w:name w:val="Normal Indent"/>
    <w:basedOn w:val="Normal"/>
    <w:uiPriority w:val="99"/>
    <w:semiHidden/>
    <w:unhideWhenUsed/>
    <w:rsid w:val="00FC52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BA"/>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FC52BA"/>
    <w:pPr>
      <w:pBdr>
        <w:top w:val="single" w:sz="6" w:space="1" w:color="808080"/>
      </w:pBdr>
      <w:spacing w:before="200" w:after="80"/>
    </w:pPr>
    <w:rPr>
      <w:b/>
      <w:i/>
      <w:sz w:val="28"/>
    </w:rPr>
  </w:style>
  <w:style w:type="paragraph" w:customStyle="1" w:styleId="ReportPrivacy">
    <w:name w:val="Report Privacy"/>
    <w:basedOn w:val="Normal"/>
    <w:next w:val="ReportSection"/>
    <w:rsid w:val="00FC52BA"/>
    <w:pPr>
      <w:pBdr>
        <w:top w:val="single" w:sz="6" w:space="1" w:color="auto"/>
        <w:bottom w:val="single" w:sz="6" w:space="1" w:color="auto"/>
      </w:pBdr>
      <w:spacing w:before="120"/>
      <w:jc w:val="both"/>
    </w:pPr>
    <w:rPr>
      <w:sz w:val="16"/>
    </w:rPr>
  </w:style>
  <w:style w:type="paragraph" w:customStyle="1" w:styleId="ReportTitle">
    <w:name w:val="Report Title"/>
    <w:basedOn w:val="Normal"/>
    <w:rsid w:val="00FC52BA"/>
    <w:pPr>
      <w:jc w:val="right"/>
    </w:pPr>
    <w:rPr>
      <w:b/>
      <w:sz w:val="32"/>
    </w:rPr>
  </w:style>
  <w:style w:type="paragraph" w:customStyle="1" w:styleId="ReportVeteran">
    <w:name w:val="Report Veteran"/>
    <w:basedOn w:val="Normal"/>
    <w:next w:val="Normal"/>
    <w:rsid w:val="00FC52BA"/>
    <w:pPr>
      <w:spacing w:before="100" w:after="100"/>
    </w:pPr>
    <w:rPr>
      <w:rFonts w:ascii="Arial" w:hAnsi="Arial"/>
      <w:b/>
    </w:rPr>
  </w:style>
  <w:style w:type="paragraph" w:customStyle="1" w:styleId="ReportQuestion">
    <w:name w:val="Report Question"/>
    <w:basedOn w:val="Normal"/>
    <w:next w:val="Normal"/>
    <w:rsid w:val="00FC52BA"/>
    <w:pPr>
      <w:spacing w:before="240" w:after="120"/>
      <w:ind w:left="567" w:hanging="567"/>
    </w:pPr>
  </w:style>
  <w:style w:type="paragraph" w:customStyle="1" w:styleId="ReportAnswerBox">
    <w:name w:val="Report Answer Box"/>
    <w:basedOn w:val="NormalIndent"/>
    <w:rsid w:val="00FC52BA"/>
    <w:pPr>
      <w:tabs>
        <w:tab w:val="left" w:pos="8647"/>
        <w:tab w:val="left" w:pos="9214"/>
      </w:tabs>
      <w:spacing w:before="240"/>
      <w:ind w:left="0"/>
    </w:pPr>
  </w:style>
  <w:style w:type="paragraph" w:customStyle="1" w:styleId="ReportCheckbox">
    <w:name w:val="Report Checkbox"/>
    <w:basedOn w:val="Normal"/>
    <w:next w:val="Normal"/>
    <w:rsid w:val="00FC52BA"/>
    <w:pPr>
      <w:ind w:left="1135" w:hanging="567"/>
    </w:pPr>
  </w:style>
  <w:style w:type="paragraph" w:styleId="NormalIndent">
    <w:name w:val="Normal Indent"/>
    <w:basedOn w:val="Normal"/>
    <w:uiPriority w:val="99"/>
    <w:semiHidden/>
    <w:unhideWhenUsed/>
    <w:rsid w:val="00FC52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2015-06-10T06:08:00Z</cp:lastPrinted>
  <dcterms:created xsi:type="dcterms:W3CDTF">2015-04-30T05:21:00Z</dcterms:created>
  <dcterms:modified xsi:type="dcterms:W3CDTF">2015-06-10T06:09:00Z</dcterms:modified>
</cp:coreProperties>
</file>