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55" w:rsidRDefault="00507B55">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07B55" w:rsidRDefault="00507B55">
      <w:pPr>
        <w:pStyle w:val="ReportTitle"/>
      </w:pPr>
      <w:bookmarkStart w:id="0" w:name="ReportType"/>
      <w:bookmarkStart w:id="1" w:name="QuestionnaireTitle"/>
      <w:bookmarkStart w:id="2" w:name="DVAHead"/>
      <w:bookmarkEnd w:id="0"/>
      <w:r>
        <w:t xml:space="preserve">Claimant Report - </w:t>
      </w:r>
      <w:bookmarkStart w:id="3" w:name="Contention"/>
      <w:bookmarkEnd w:id="3"/>
      <w:r>
        <w:t>Strenuous Physical Activity</w:t>
      </w:r>
      <w:bookmarkEnd w:id="1"/>
    </w:p>
    <w:p w:rsidR="00507B55" w:rsidRDefault="00507B55">
      <w:pPr>
        <w:pStyle w:val="ReportTitle"/>
      </w:pPr>
      <w:bookmarkStart w:id="4" w:name="Condition"/>
      <w:bookmarkStart w:id="5" w:name="QuestionnaireCondition"/>
      <w:bookmarkEnd w:id="4"/>
      <w:r>
        <w:t>Atrial Fibrillation</w:t>
      </w:r>
      <w:bookmarkEnd w:id="5"/>
    </w:p>
    <w:p w:rsidR="00507B55" w:rsidRDefault="00507B55">
      <w:pPr>
        <w:pStyle w:val="ReportPrivacy"/>
      </w:pPr>
      <w:bookmarkStart w:id="6" w:name="Disclaimer"/>
      <w:bookmarkEnd w:id="2"/>
      <w:r>
        <w:t xml:space="preserve">This form is in connection with your claim for pension and medical treatment and the information you supply will assist in deciding eligibility for benefits under the Veterans' Entitlements Act </w:t>
      </w:r>
      <w:r w:rsidR="005056BC">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507B55" w:rsidRDefault="00507B55">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07B55">
        <w:tblPrEx>
          <w:tblCellMar>
            <w:top w:w="0" w:type="dxa"/>
            <w:bottom w:w="0" w:type="dxa"/>
          </w:tblCellMar>
        </w:tblPrEx>
        <w:trPr>
          <w:gridAfter w:val="1"/>
          <w:wAfter w:w="15" w:type="dxa"/>
          <w:cantSplit/>
        </w:trPr>
        <w:tc>
          <w:tcPr>
            <w:tcW w:w="3040" w:type="dxa"/>
            <w:tcBorders>
              <w:top w:val="nil"/>
              <w:left w:val="nil"/>
              <w:bottom w:val="nil"/>
              <w:right w:val="nil"/>
            </w:tcBorders>
          </w:tcPr>
          <w:p w:rsidR="00507B55" w:rsidRDefault="00507B55">
            <w:pPr>
              <w:rPr>
                <w:b/>
              </w:rPr>
            </w:pPr>
            <w:r>
              <w:rPr>
                <w:b/>
              </w:rPr>
              <w:t>Surname</w:t>
            </w:r>
          </w:p>
        </w:tc>
        <w:tc>
          <w:tcPr>
            <w:tcW w:w="270" w:type="dxa"/>
            <w:tcBorders>
              <w:top w:val="nil"/>
              <w:left w:val="nil"/>
              <w:bottom w:val="nil"/>
              <w:right w:val="nil"/>
            </w:tcBorders>
          </w:tcPr>
          <w:p w:rsidR="00507B55" w:rsidRDefault="00507B55">
            <w:pPr>
              <w:rPr>
                <w:b/>
              </w:rPr>
            </w:pPr>
          </w:p>
        </w:tc>
        <w:tc>
          <w:tcPr>
            <w:tcW w:w="3557" w:type="dxa"/>
            <w:gridSpan w:val="2"/>
            <w:tcBorders>
              <w:top w:val="nil"/>
              <w:left w:val="nil"/>
              <w:bottom w:val="nil"/>
              <w:right w:val="nil"/>
            </w:tcBorders>
          </w:tcPr>
          <w:p w:rsidR="00507B55" w:rsidRDefault="00507B55">
            <w:pPr>
              <w:rPr>
                <w:b/>
              </w:rPr>
            </w:pPr>
            <w:r>
              <w:rPr>
                <w:b/>
              </w:rPr>
              <w:t>Given Names</w:t>
            </w:r>
          </w:p>
        </w:tc>
        <w:tc>
          <w:tcPr>
            <w:tcW w:w="283" w:type="dxa"/>
            <w:gridSpan w:val="2"/>
            <w:tcBorders>
              <w:top w:val="nil"/>
              <w:left w:val="nil"/>
              <w:bottom w:val="nil"/>
              <w:right w:val="nil"/>
            </w:tcBorders>
          </w:tcPr>
          <w:p w:rsidR="00507B55" w:rsidRDefault="00507B55">
            <w:pPr>
              <w:rPr>
                <w:b/>
              </w:rPr>
            </w:pPr>
          </w:p>
        </w:tc>
        <w:tc>
          <w:tcPr>
            <w:tcW w:w="2836" w:type="dxa"/>
            <w:gridSpan w:val="2"/>
            <w:tcBorders>
              <w:top w:val="nil"/>
              <w:left w:val="nil"/>
              <w:bottom w:val="nil"/>
              <w:right w:val="nil"/>
            </w:tcBorders>
          </w:tcPr>
          <w:p w:rsidR="00507B55" w:rsidRDefault="00507B55">
            <w:pPr>
              <w:rPr>
                <w:b/>
              </w:rPr>
            </w:pPr>
            <w:r>
              <w:rPr>
                <w:b/>
              </w:rPr>
              <w:t>DVA File Number</w:t>
            </w:r>
          </w:p>
        </w:tc>
      </w:tr>
      <w:tr w:rsidR="00507B55">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507B55" w:rsidRDefault="00507B55">
            <w:pPr>
              <w:pStyle w:val="ReportVeteran"/>
            </w:pPr>
          </w:p>
        </w:tc>
        <w:tc>
          <w:tcPr>
            <w:tcW w:w="284" w:type="dxa"/>
            <w:gridSpan w:val="2"/>
            <w:tcBorders>
              <w:top w:val="nil"/>
              <w:left w:val="nil"/>
              <w:bottom w:val="nil"/>
              <w:right w:val="nil"/>
            </w:tcBorders>
          </w:tcPr>
          <w:p w:rsidR="00507B55" w:rsidRDefault="00507B55">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07B55" w:rsidRDefault="00507B55">
            <w:pPr>
              <w:pStyle w:val="ReportVeteran"/>
            </w:pPr>
          </w:p>
        </w:tc>
        <w:tc>
          <w:tcPr>
            <w:tcW w:w="284" w:type="dxa"/>
            <w:gridSpan w:val="2"/>
            <w:tcBorders>
              <w:top w:val="nil"/>
              <w:left w:val="nil"/>
              <w:bottom w:val="nil"/>
              <w:right w:val="nil"/>
            </w:tcBorders>
          </w:tcPr>
          <w:p w:rsidR="00507B55" w:rsidRDefault="00507B55">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07B55" w:rsidRDefault="00507B55">
            <w:pPr>
              <w:pStyle w:val="ReportVeteran"/>
            </w:pPr>
            <w:bookmarkStart w:id="7" w:name="_GoBack"/>
            <w:bookmarkEnd w:id="7"/>
          </w:p>
        </w:tc>
      </w:tr>
    </w:tbl>
    <w:p w:rsidR="00507B55" w:rsidRDefault="00507B55">
      <w:pPr>
        <w:pStyle w:val="ReportSection"/>
      </w:pPr>
      <w:r>
        <w:t>Report Detail</w:t>
      </w:r>
    </w:p>
    <w:p w:rsidR="00507B55" w:rsidRDefault="00507B55">
      <w:pPr>
        <w:spacing w:before="120" w:after="240"/>
        <w:ind w:left="567" w:hanging="567"/>
      </w:pPr>
      <w:bookmarkStart w:id="8" w:name="ReportBody"/>
      <w:bookmarkStart w:id="9" w:name="Preamble"/>
      <w:bookmarkEnd w:id="8"/>
      <w:bookmarkEnd w:id="9"/>
      <w:r>
        <w:t>1.</w:t>
      </w:r>
      <w:r>
        <w:tab/>
        <w:t>When were the symptoms of {+SubstituteClaimedCondition,I} first noticed? (Pl</w:t>
      </w:r>
      <w:r w:rsidR="00F14335">
        <w:t>ease be as specific as possible)</w:t>
      </w:r>
    </w:p>
    <w:tbl>
      <w:tblPr>
        <w:tblW w:w="0" w:type="auto"/>
        <w:jc w:val="center"/>
        <w:tblLayout w:type="fixed"/>
        <w:tblLook w:val="0000" w:firstRow="0" w:lastRow="0" w:firstColumn="0" w:lastColumn="0" w:noHBand="0" w:noVBand="0"/>
      </w:tblPr>
      <w:tblGrid>
        <w:gridCol w:w="8953"/>
      </w:tblGrid>
      <w:tr w:rsidR="00507B55">
        <w:tblPrEx>
          <w:tblCellMar>
            <w:top w:w="0" w:type="dxa"/>
            <w:bottom w:w="0" w:type="dxa"/>
          </w:tblCellMar>
        </w:tblPrEx>
        <w:trPr>
          <w:jc w:val="center"/>
        </w:trPr>
        <w:tc>
          <w:tcPr>
            <w:tcW w:w="8953" w:type="dxa"/>
            <w:tcBorders>
              <w:top w:val="single" w:sz="6" w:space="0" w:color="C0C0C0"/>
              <w:left w:val="single" w:sz="6" w:space="0" w:color="C0C0C0"/>
              <w:bottom w:val="single" w:sz="6" w:space="0" w:color="C0C0C0"/>
              <w:right w:val="single" w:sz="6" w:space="0" w:color="C0C0C0"/>
            </w:tcBorders>
          </w:tcPr>
          <w:p w:rsidR="00507B55" w:rsidRDefault="00507B55">
            <w:pPr>
              <w:spacing w:before="240"/>
              <w:rPr>
                <w:sz w:val="23"/>
              </w:rPr>
            </w:pPr>
          </w:p>
        </w:tc>
      </w:tr>
      <w:tr w:rsidR="00507B55">
        <w:tblPrEx>
          <w:tblCellMar>
            <w:top w:w="0" w:type="dxa"/>
            <w:bottom w:w="0" w:type="dxa"/>
          </w:tblCellMar>
        </w:tblPrEx>
        <w:trPr>
          <w:jc w:val="center"/>
        </w:trPr>
        <w:tc>
          <w:tcPr>
            <w:tcW w:w="8953" w:type="dxa"/>
            <w:tcBorders>
              <w:top w:val="single" w:sz="6" w:space="0" w:color="C0C0C0"/>
              <w:left w:val="single" w:sz="6" w:space="0" w:color="C0C0C0"/>
              <w:bottom w:val="single" w:sz="6" w:space="0" w:color="C0C0C0"/>
              <w:right w:val="single" w:sz="6" w:space="0" w:color="C0C0C0"/>
            </w:tcBorders>
          </w:tcPr>
          <w:p w:rsidR="00507B55" w:rsidRDefault="00507B55">
            <w:pPr>
              <w:spacing w:before="240"/>
              <w:rPr>
                <w:sz w:val="23"/>
              </w:rPr>
            </w:pPr>
          </w:p>
        </w:tc>
      </w:tr>
      <w:tr w:rsidR="00507B55">
        <w:tblPrEx>
          <w:tblCellMar>
            <w:top w:w="0" w:type="dxa"/>
            <w:bottom w:w="0" w:type="dxa"/>
          </w:tblCellMar>
        </w:tblPrEx>
        <w:trPr>
          <w:jc w:val="center"/>
        </w:trPr>
        <w:tc>
          <w:tcPr>
            <w:tcW w:w="8953" w:type="dxa"/>
            <w:tcBorders>
              <w:top w:val="single" w:sz="6" w:space="0" w:color="C0C0C0"/>
              <w:left w:val="single" w:sz="6" w:space="0" w:color="C0C0C0"/>
              <w:bottom w:val="single" w:sz="6" w:space="0" w:color="C0C0C0"/>
              <w:right w:val="single" w:sz="6" w:space="0" w:color="C0C0C0"/>
            </w:tcBorders>
          </w:tcPr>
          <w:p w:rsidR="00507B55" w:rsidRDefault="00507B55">
            <w:pPr>
              <w:spacing w:before="240"/>
              <w:rPr>
                <w:sz w:val="23"/>
              </w:rPr>
            </w:pPr>
          </w:p>
        </w:tc>
      </w:tr>
    </w:tbl>
    <w:p w:rsidR="00507B55" w:rsidRDefault="00507B55" w:rsidP="00507B55">
      <w:pPr>
        <w:numPr>
          <w:ilvl w:val="0"/>
          <w:numId w:val="1"/>
        </w:numPr>
        <w:tabs>
          <w:tab w:val="left" w:pos="570"/>
        </w:tabs>
        <w:spacing w:before="240"/>
        <w:ind w:left="573" w:hanging="573"/>
      </w:pPr>
      <w:r>
        <w:t xml:space="preserve">Is there a history of undertaking strenuous physical activity for an average duration of </w:t>
      </w:r>
      <w:r>
        <w:rPr>
          <w:b/>
        </w:rPr>
        <w:t>three hours per week</w:t>
      </w:r>
      <w:r>
        <w:t xml:space="preserve">, for a minimum of </w:t>
      </w:r>
      <w:r>
        <w:rPr>
          <w:b/>
        </w:rPr>
        <w:t xml:space="preserve">40 weeks per year </w:t>
      </w:r>
      <w:r>
        <w:t xml:space="preserve">during each year for at least </w:t>
      </w:r>
      <w:r>
        <w:rPr>
          <w:b/>
        </w:rPr>
        <w:t>five consecutive years</w:t>
      </w:r>
      <w:r>
        <w:t>?</w:t>
      </w:r>
    </w:p>
    <w:p w:rsidR="00507B55" w:rsidRDefault="00507B55">
      <w:pPr>
        <w:spacing w:before="240" w:after="240"/>
        <w:ind w:left="993" w:right="1422"/>
      </w:pPr>
      <w:r>
        <w:rPr>
          <w:b/>
        </w:rPr>
        <w:t>Strenuous physical activity</w:t>
      </w:r>
      <w:r>
        <w:t xml:space="preserve"> is defined by the Repatriation Medical Authority as being activity greater than 11 METS, where a “MET” is a unit of measurement of the level of physical exertion.</w:t>
      </w:r>
    </w:p>
    <w:p w:rsidR="00507B55" w:rsidRDefault="00507B55">
      <w:pPr>
        <w:spacing w:after="240"/>
        <w:ind w:left="992" w:right="1423"/>
      </w:pPr>
      <w:r>
        <w:rPr>
          <w:b/>
        </w:rPr>
        <w:t>In general this level of activity would only be engaged in by athletes participating in regular and long term strenuous competitive sporting activities such as vigorous basketball, cross country skiing, rowing, or jogging at a pace of 9 minutes or less, per mile.</w:t>
      </w:r>
    </w:p>
    <w:p w:rsidR="00507B55" w:rsidRDefault="00507B55">
      <w:pPr>
        <w:ind w:left="1135" w:hanging="567"/>
        <w:rPr>
          <w:i/>
          <w:sz w:val="23"/>
        </w:rPr>
      </w:pPr>
      <w:r>
        <w:rPr>
          <w:rFonts w:ascii="Wingdings" w:hAnsi="Wingdings"/>
          <w:sz w:val="30"/>
        </w:rPr>
        <w:t></w:t>
      </w:r>
      <w:r>
        <w:rPr>
          <w:rFonts w:ascii="Wingdings" w:hAnsi="Wingdings"/>
          <w:sz w:val="30"/>
        </w:rPr>
        <w:tab/>
      </w:r>
      <w:r>
        <w:rPr>
          <w:b/>
          <w:sz w:val="23"/>
        </w:rPr>
        <w:t xml:space="preserve">No - </w:t>
      </w:r>
      <w:r>
        <w:rPr>
          <w:i/>
          <w:sz w:val="23"/>
        </w:rPr>
        <w:t>Please sign the form and return it to the Department</w:t>
      </w:r>
    </w:p>
    <w:p w:rsidR="00507B55" w:rsidRDefault="00507B55">
      <w:pPr>
        <w:ind w:left="1135" w:hanging="567"/>
      </w:pPr>
      <w:r>
        <w:rPr>
          <w:rFonts w:ascii="Wingdings" w:hAnsi="Wingdings"/>
          <w:sz w:val="30"/>
        </w:rPr>
        <w:t></w:t>
      </w:r>
      <w:r>
        <w:rPr>
          <w:sz w:val="23"/>
        </w:rPr>
        <w:tab/>
      </w:r>
      <w:r>
        <w:rPr>
          <w:b/>
          <w:sz w:val="23"/>
        </w:rPr>
        <w:t>Yes</w:t>
      </w:r>
      <w:r>
        <w:rPr>
          <w:sz w:val="23"/>
        </w:rPr>
        <w:t xml:space="preserve"> – </w:t>
      </w:r>
      <w:r>
        <w:t xml:space="preserve">Please give details overleaf of all periods </w:t>
      </w:r>
      <w:r w:rsidR="00CD512D">
        <w:t xml:space="preserve">where </w:t>
      </w:r>
      <w:r>
        <w:t>strenuous physical activity to this extent occurred.</w:t>
      </w:r>
    </w:p>
    <w:p w:rsidR="00507B55" w:rsidRDefault="00507B55">
      <w:pPr>
        <w:spacing w:before="240" w:after="240"/>
        <w:rPr>
          <w:b/>
          <w:sz w:val="28"/>
        </w:rPr>
      </w:pPr>
      <w:r>
        <w:br w:type="page"/>
      </w:r>
      <w:r>
        <w:rPr>
          <w:b/>
          <w:sz w:val="28"/>
        </w:rPr>
        <w:lastRenderedPageBreak/>
        <w:t>Periods of strenuous physical activity as defined above:</w:t>
      </w:r>
    </w:p>
    <w:tbl>
      <w:tblPr>
        <w:tblW w:w="0" w:type="auto"/>
        <w:jc w:val="center"/>
        <w:tblLayout w:type="fixed"/>
        <w:tblLook w:val="0000" w:firstRow="0" w:lastRow="0" w:firstColumn="0" w:lastColumn="0" w:noHBand="0" w:noVBand="0"/>
      </w:tblPr>
      <w:tblGrid>
        <w:gridCol w:w="1418"/>
        <w:gridCol w:w="1418"/>
        <w:gridCol w:w="1666"/>
        <w:gridCol w:w="3969"/>
      </w:tblGrid>
      <w:tr w:rsidR="00507B55">
        <w:tblPrEx>
          <w:tblCellMar>
            <w:top w:w="0" w:type="dxa"/>
            <w:bottom w:w="0" w:type="dxa"/>
          </w:tblCellMar>
        </w:tblPrEx>
        <w:trPr>
          <w:jc w:val="center"/>
        </w:trPr>
        <w:tc>
          <w:tcPr>
            <w:tcW w:w="2836" w:type="dxa"/>
            <w:gridSpan w:val="2"/>
            <w:tcBorders>
              <w:top w:val="single" w:sz="6" w:space="0" w:color="C0C0C0"/>
              <w:left w:val="single" w:sz="6" w:space="0" w:color="C0C0C0"/>
              <w:bottom w:val="nil"/>
              <w:right w:val="single" w:sz="6" w:space="0" w:color="C0C0C0"/>
            </w:tcBorders>
          </w:tcPr>
          <w:p w:rsidR="00507B55" w:rsidRDefault="00507B55">
            <w:pPr>
              <w:spacing w:before="240" w:after="120"/>
              <w:jc w:val="center"/>
              <w:rPr>
                <w:b/>
              </w:rPr>
            </w:pPr>
            <w:r>
              <w:rPr>
                <w:b/>
              </w:rPr>
              <w:t>Period</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jc w:val="center"/>
              <w:rPr>
                <w:b/>
              </w:rPr>
            </w:pPr>
            <w:r>
              <w:rPr>
                <w:b/>
              </w:rPr>
              <w:t xml:space="preserve">Average number of hours per week </w:t>
            </w: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jc w:val="center"/>
              <w:rPr>
                <w:b/>
              </w:rPr>
            </w:pPr>
            <w:r>
              <w:rPr>
                <w:b/>
              </w:rPr>
              <w:t>Description of activity</w:t>
            </w:r>
          </w:p>
        </w:tc>
      </w:tr>
      <w:tr w:rsidR="00507B55">
        <w:tblPrEx>
          <w:tblCellMar>
            <w:top w:w="0" w:type="dxa"/>
            <w:bottom w:w="0" w:type="dxa"/>
          </w:tblCellMar>
        </w:tblPrEx>
        <w:trPr>
          <w:trHeight w:val="284"/>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60" w:after="60"/>
              <w:jc w:val="center"/>
              <w:rPr>
                <w:b/>
              </w:rPr>
            </w:pPr>
            <w:r>
              <w:rPr>
                <w:b/>
              </w:rPr>
              <w:t>From</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60" w:after="60"/>
              <w:jc w:val="center"/>
              <w:rPr>
                <w:b/>
              </w:rPr>
            </w:pPr>
            <w:r>
              <w:rPr>
                <w:b/>
              </w:rPr>
              <w:t>To</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60" w:after="6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60" w:after="60"/>
            </w:pPr>
          </w:p>
        </w:tc>
      </w:tr>
      <w:tr w:rsidR="00507B55">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r>
      <w:tr w:rsidR="00507B55">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r>
      <w:tr w:rsidR="00507B55">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r>
      <w:tr w:rsidR="00507B55">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r>
      <w:tr w:rsidR="00507B55">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r>
      <w:tr w:rsidR="00507B55">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418" w:type="dxa"/>
            <w:tcBorders>
              <w:top w:val="single" w:sz="6" w:space="0" w:color="C0C0C0"/>
              <w:left w:val="single" w:sz="6" w:space="0" w:color="C0C0C0"/>
              <w:bottom w:val="single" w:sz="6" w:space="0" w:color="C0C0C0"/>
              <w:right w:val="single" w:sz="6" w:space="0" w:color="C0C0C0"/>
            </w:tcBorders>
          </w:tcPr>
          <w:p w:rsidR="00507B55" w:rsidRDefault="00507B55">
            <w:pPr>
              <w:spacing w:before="480" w:after="120"/>
              <w:jc w:val="center"/>
            </w:pPr>
            <w:r>
              <w:t>/     /</w:t>
            </w:r>
          </w:p>
        </w:tc>
        <w:tc>
          <w:tcPr>
            <w:tcW w:w="1666"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507B55" w:rsidRDefault="00507B55">
            <w:pPr>
              <w:spacing w:before="240" w:after="120"/>
            </w:pPr>
          </w:p>
        </w:tc>
      </w:tr>
    </w:tbl>
    <w:p w:rsidR="00507B55" w:rsidRDefault="00507B55">
      <w:pPr>
        <w:pStyle w:val="ReportSection"/>
        <w:framePr w:hSpace="181" w:wrap="notBeside" w:hAnchor="margin" w:yAlign="bottom"/>
      </w:pPr>
      <w:bookmarkStart w:id="10" w:name="SignatureBlock"/>
      <w:r>
        <w:t>Claimant's Signature</w:t>
      </w:r>
    </w:p>
    <w:p w:rsidR="00507B55" w:rsidRDefault="00507B55">
      <w:pPr>
        <w:framePr w:hSpace="181" w:wrap="notBeside" w:hAnchor="margin" w:yAlign="bottom"/>
        <w:rPr>
          <w:b/>
          <w:i/>
        </w:rPr>
      </w:pPr>
      <w:r>
        <w:rPr>
          <w:b/>
          <w:i/>
        </w:rPr>
        <w:t>You are reminded that:</w:t>
      </w:r>
    </w:p>
    <w:p w:rsidR="00507B55" w:rsidRDefault="00507B55" w:rsidP="00507B55">
      <w:pPr>
        <w:framePr w:hSpace="181" w:wrap="notBeside" w:hAnchor="margin" w:yAlign="bottom"/>
        <w:numPr>
          <w:ilvl w:val="0"/>
          <w:numId w:val="2"/>
        </w:numPr>
      </w:pPr>
      <w:r>
        <w:t>The Declaration you signed on the claim form also covers the information you supply on this form.</w:t>
      </w:r>
    </w:p>
    <w:p w:rsidR="00507B55" w:rsidRDefault="00507B55" w:rsidP="00507B55">
      <w:pPr>
        <w:framePr w:hSpace="181" w:wrap="notBeside" w:hAnchor="margin" w:yAlign="bottom"/>
        <w:numPr>
          <w:ilvl w:val="0"/>
          <w:numId w:val="3"/>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507B55">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507B55" w:rsidRDefault="00507B55">
            <w:pPr>
              <w:framePr w:hSpace="181" w:wrap="notBeside" w:hAnchor="margin" w:yAlign="bottom"/>
            </w:pPr>
          </w:p>
        </w:tc>
      </w:tr>
      <w:tr w:rsidR="00507B55">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507B55" w:rsidRDefault="00507B55">
            <w:pPr>
              <w:framePr w:hSpace="181" w:wrap="notBeside" w:hAnchor="margin" w:yAlign="bottom"/>
              <w:tabs>
                <w:tab w:val="left" w:pos="5103"/>
                <w:tab w:val="left" w:pos="5671"/>
              </w:tabs>
              <w:rPr>
                <w:b/>
              </w:rPr>
            </w:pPr>
            <w:r>
              <w:rPr>
                <w:b/>
              </w:rPr>
              <w:tab/>
              <w:t>/</w:t>
            </w:r>
            <w:r>
              <w:rPr>
                <w:b/>
              </w:rPr>
              <w:tab/>
              <w:t>/</w:t>
            </w:r>
          </w:p>
        </w:tc>
      </w:tr>
      <w:bookmarkEnd w:id="10"/>
    </w:tbl>
    <w:p w:rsidR="00507B55" w:rsidRDefault="00507B55"/>
    <w:p w:rsidR="00507B55" w:rsidRDefault="00507B55"/>
    <w:sectPr w:rsidR="00507B55">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A3" w:rsidRDefault="008852A3">
      <w:r>
        <w:separator/>
      </w:r>
    </w:p>
  </w:endnote>
  <w:endnote w:type="continuationSeparator" w:id="0">
    <w:p w:rsidR="008852A3" w:rsidRDefault="0088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CFA899BC-6FF2-4D6D-9815-EF3F5FB93FA4}"/>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55" w:rsidRDefault="00507B55">
    <w:pPr>
      <w:pStyle w:val="ReportFooter"/>
    </w:pPr>
    <w:r>
      <w:fldChar w:fldCharType="begin"/>
    </w:r>
    <w:r>
      <w:instrText xml:space="preserve"> keywords </w:instrText>
    </w:r>
    <w:r>
      <w:fldChar w:fldCharType="end"/>
    </w:r>
    <w:r>
      <w:tab/>
      <w:t>CSCG011CR9227 24/6/2003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A3" w:rsidRDefault="008852A3">
      <w:r>
        <w:separator/>
      </w:r>
    </w:p>
  </w:footnote>
  <w:footnote w:type="continuationSeparator" w:id="0">
    <w:p w:rsidR="008852A3" w:rsidRDefault="0088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55" w:rsidRDefault="00507B55">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33D3"/>
    <w:multiLevelType w:val="singleLevel"/>
    <w:tmpl w:val="A7AE59B6"/>
    <w:lvl w:ilvl="0">
      <w:start w:val="2"/>
      <w:numFmt w:val="decimal"/>
      <w:lvlText w:val="%1."/>
      <w:legacy w:legacy="1" w:legacySpace="120" w:legacyIndent="360"/>
      <w:lvlJc w:val="left"/>
      <w:pPr>
        <w:ind w:left="360" w:hanging="360"/>
      </w:pPr>
    </w:lvl>
  </w:abstractNum>
  <w:abstractNum w:abstractNumId="1">
    <w:nsid w:val="47C91F2D"/>
    <w:multiLevelType w:val="singleLevel"/>
    <w:tmpl w:val="5E429BA0"/>
    <w:lvl w:ilvl="0">
      <w:start w:val="1"/>
      <w:numFmt w:val="none"/>
      <w:lvlText w:val=""/>
      <w:legacy w:legacy="1" w:legacySpace="0" w:legacyIndent="283"/>
      <w:lvlJc w:val="left"/>
      <w:pPr>
        <w:ind w:left="283" w:hanging="283"/>
      </w:pPr>
      <w:rPr>
        <w:rFonts w:ascii="Symbol" w:hAnsi="Symbol" w:hint="default"/>
      </w:rPr>
    </w:lvl>
  </w:abstractNum>
  <w:abstractNum w:abstractNumId="2">
    <w:nsid w:val="70BE71B1"/>
    <w:multiLevelType w:val="singleLevel"/>
    <w:tmpl w:val="5E429BA0"/>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55"/>
    <w:rsid w:val="005056BC"/>
    <w:rsid w:val="00507B55"/>
    <w:rsid w:val="008852A3"/>
    <w:rsid w:val="00893B1A"/>
    <w:rsid w:val="00C46E0E"/>
    <w:rsid w:val="00CD512D"/>
    <w:rsid w:val="00F14335"/>
    <w:rsid w:val="00F53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Atrial Fibrillation - Strenuous Physical Activity</vt:lpstr>
    </vt:vector>
  </TitlesOfParts>
  <Company>SoftLaw Corporation</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Atrial Fibrillation - Strenuous Physical Activity</dc:title>
  <dc:subject>Questionnaires</dc:subject>
  <dc:creator>SoftLaw Corporation</dc:creator>
  <cp:lastModifiedBy>Cgrewh</cp:lastModifiedBy>
  <cp:revision>2</cp:revision>
  <cp:lastPrinted>1993-07-29T08:23:00Z</cp:lastPrinted>
  <dcterms:created xsi:type="dcterms:W3CDTF">2015-06-11T23:51:00Z</dcterms:created>
  <dcterms:modified xsi:type="dcterms:W3CDTF">2015-06-11T23:51:00Z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Atrial Fibrillation</vt:lpwstr>
  </property>
  <property fmtid="{D5CDD505-2E9C-101B-9397-08002B2CF9AE}" pid="3" name="Contention">
    <vt:lpwstr>Strenuous Physical Activity</vt:lpwstr>
  </property>
  <property fmtid="{D5CDD505-2E9C-101B-9397-08002B2CF9AE}" pid="4" name="ReportType">
    <vt:lpwstr>Claimant</vt:lpwstr>
  </property>
  <property fmtid="{D5CDD505-2E9C-101B-9397-08002B2CF9AE}" pid="5" name="LastModified">
    <vt:lpwstr>24/6/2003</vt:lpwstr>
  </property>
  <property fmtid="{D5CDD505-2E9C-101B-9397-08002B2CF9AE}" pid="6" name="DocumentID">
    <vt:lpwstr>CSCG011CR9227 24/6/2003</vt:lpwstr>
  </property>
  <property fmtid="{D5CDD505-2E9C-101B-9397-08002B2CF9AE}" pid="7" name="ReportNumber">
    <vt:lpwstr>9227</vt:lpwstr>
  </property>
  <property fmtid="{D5CDD505-2E9C-101B-9397-08002B2CF9AE}" pid="8" name="SOP">
    <vt:lpwstr>G011</vt:lpwstr>
  </property>
  <property fmtid="{D5CDD505-2E9C-101B-9397-08002B2CF9AE}" pid="9" name="DocumentName">
    <vt:lpwstr>CR9227</vt:lpwstr>
  </property>
</Properties>
</file>