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29" w:rsidRDefault="00AA2429">
      <w:pPr>
        <w:framePr w:hSpace="181" w:wrap="notBeside" w:vAnchor="page" w:hAnchor="margin" w:x="1" w:y="739"/>
        <w:rPr>
          <w:sz w:val="22"/>
        </w:rPr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AA2429" w:rsidRDefault="00AA2429">
      <w:pPr>
        <w:pStyle w:val="ReportTitle"/>
      </w:pPr>
      <w:bookmarkStart w:id="0" w:name="ReportType"/>
      <w:bookmarkStart w:id="1" w:name="DVAHead"/>
      <w:r>
        <w:t>Claimant</w:t>
      </w:r>
      <w:bookmarkEnd w:id="0"/>
      <w:r>
        <w:t xml:space="preserve"> Report - </w:t>
      </w:r>
      <w:proofErr w:type="spellStart"/>
      <w:r>
        <w:t>Respirable</w:t>
      </w:r>
      <w:proofErr w:type="spellEnd"/>
      <w:r>
        <w:t xml:space="preserve"> Asbestos Fibres</w:t>
      </w:r>
    </w:p>
    <w:p w:rsidR="00AA2429" w:rsidRDefault="00AA2429">
      <w:pPr>
        <w:pStyle w:val="ReportPrivacy"/>
        <w:rPr>
          <w:sz w:val="15"/>
        </w:rPr>
      </w:pPr>
      <w:bookmarkStart w:id="2" w:name="Disclaimer"/>
      <w:bookmarkStart w:id="3" w:name="_GoBack"/>
      <w:bookmarkEnd w:id="1"/>
      <w:bookmarkEnd w:id="3"/>
      <w:r>
        <w:rPr>
          <w:sz w:val="15"/>
        </w:rPr>
        <w:t xml:space="preserve">This form is in connection with your claim for pension and medical treatment and the information you supply will assist in deciding eligibility for benefits under the Veterans' Entitlements Act </w:t>
      </w:r>
      <w:r w:rsidR="00F276C1">
        <w:rPr>
          <w:sz w:val="15"/>
        </w:rPr>
        <w:t>1986 and/or Military Rehabilitation and Compensation Act 2004.</w:t>
      </w:r>
      <w:r>
        <w:rPr>
          <w:sz w:val="15"/>
        </w:rPr>
        <w:t xml:space="preserve">   In the event of an appeal against a decision, this information may be provided to the Veterans' Review Board, Administrative Appeals Tribunal or Federal Court.</w:t>
      </w:r>
    </w:p>
    <w:bookmarkEnd w:id="2"/>
    <w:p w:rsidR="00AA2429" w:rsidRDefault="00AA2429">
      <w:pPr>
        <w:pStyle w:val="ReportSection"/>
        <w:rPr>
          <w:sz w:val="26"/>
        </w:rPr>
      </w:pPr>
      <w:r>
        <w:rPr>
          <w:sz w:val="26"/>
        </w:rP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AA2429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rPr>
                <w:b/>
                <w:sz w:val="22"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rPr>
                <w:b/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DVA File Number</w:t>
            </w:r>
          </w:p>
        </w:tc>
      </w:tr>
      <w:tr w:rsidR="00AA2429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429" w:rsidRDefault="00AA2429">
            <w:pPr>
              <w:pStyle w:val="ReportVeteran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pStyle w:val="ReportVeteran"/>
              <w:rPr>
                <w:sz w:val="22"/>
              </w:rPr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429" w:rsidRDefault="00AA2429">
            <w:pPr>
              <w:pStyle w:val="ReportVeteran"/>
              <w:rPr>
                <w:sz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2429" w:rsidRDefault="00AA2429">
            <w:pPr>
              <w:pStyle w:val="ReportVeteran"/>
              <w:rPr>
                <w:sz w:val="22"/>
              </w:rPr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429" w:rsidRDefault="00AA2429">
            <w:pPr>
              <w:pStyle w:val="ReportVeteran"/>
              <w:rPr>
                <w:sz w:val="22"/>
              </w:rPr>
            </w:pPr>
          </w:p>
        </w:tc>
      </w:tr>
    </w:tbl>
    <w:p w:rsidR="00AA2429" w:rsidRDefault="00AA2429">
      <w:pPr>
        <w:pStyle w:val="ReportSection"/>
        <w:rPr>
          <w:sz w:val="26"/>
        </w:rPr>
      </w:pPr>
      <w:r>
        <w:rPr>
          <w:sz w:val="26"/>
        </w:rPr>
        <w:t>Report Detail</w:t>
      </w:r>
    </w:p>
    <w:p w:rsidR="000572EA" w:rsidRDefault="000572EA" w:rsidP="000572EA">
      <w:pPr>
        <w:spacing w:before="120" w:after="120"/>
        <w:rPr>
          <w:sz w:val="22"/>
        </w:rPr>
      </w:pPr>
      <w:bookmarkStart w:id="4" w:name="SignatureBlock"/>
      <w:r>
        <w:rPr>
          <w:sz w:val="22"/>
        </w:rPr>
        <w:t>1.</w:t>
      </w:r>
      <w:r>
        <w:rPr>
          <w:sz w:val="22"/>
        </w:rPr>
        <w:tab/>
        <w:t xml:space="preserve">Is there a history, </w:t>
      </w:r>
      <w:r>
        <w:rPr>
          <w:b/>
          <w:sz w:val="22"/>
        </w:rPr>
        <w:t>during service</w:t>
      </w:r>
      <w:r>
        <w:rPr>
          <w:sz w:val="22"/>
        </w:rPr>
        <w:t xml:space="preserve">, of having been in an </w:t>
      </w:r>
      <w:r>
        <w:rPr>
          <w:b/>
          <w:sz w:val="22"/>
        </w:rPr>
        <w:t>enclosed area</w:t>
      </w:r>
      <w:r>
        <w:rPr>
          <w:sz w:val="22"/>
        </w:rPr>
        <w:t xml:space="preserve"> when asbestos materials were being applied, removed, dislodged, cut or drilled?  (Asbestos fibres may be dislodged b</w:t>
      </w:r>
      <w:r w:rsidR="00D962FD">
        <w:rPr>
          <w:sz w:val="22"/>
        </w:rPr>
        <w:t xml:space="preserve">y vibration of, or </w:t>
      </w:r>
      <w:r>
        <w:rPr>
          <w:sz w:val="22"/>
        </w:rPr>
        <w:t xml:space="preserve">direct damage to the asbestos).  An </w:t>
      </w:r>
      <w:r>
        <w:rPr>
          <w:b/>
          <w:sz w:val="22"/>
        </w:rPr>
        <w:t>enclosed area</w:t>
      </w:r>
      <w:r>
        <w:rPr>
          <w:sz w:val="22"/>
        </w:rPr>
        <w:t xml:space="preserve"> can be, for example, the interior of a building, ship or aircraft, a covered workshop or factory.</w:t>
      </w:r>
    </w:p>
    <w:p w:rsidR="000572EA" w:rsidRDefault="000572EA" w:rsidP="000572EA">
      <w:pPr>
        <w:ind w:left="1134" w:hanging="567"/>
        <w:rPr>
          <w:i/>
          <w:sz w:val="22"/>
        </w:rPr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  <w:sz w:val="22"/>
        </w:rPr>
        <w:t xml:space="preserve">No - </w:t>
      </w:r>
      <w:r>
        <w:rPr>
          <w:i/>
          <w:sz w:val="22"/>
        </w:rPr>
        <w:t>Please go to Q2</w:t>
      </w:r>
    </w:p>
    <w:p w:rsidR="000572EA" w:rsidRDefault="000572EA" w:rsidP="000572EA">
      <w:pPr>
        <w:tabs>
          <w:tab w:val="left" w:pos="1702"/>
        </w:tabs>
        <w:spacing w:after="240"/>
        <w:ind w:left="1134" w:hanging="567"/>
        <w:rPr>
          <w:sz w:val="22"/>
        </w:rPr>
      </w:pPr>
      <w:r>
        <w:rPr>
          <w:rFonts w:ascii="Wingdings" w:hAnsi="Wingdings"/>
          <w:sz w:val="30"/>
        </w:rPr>
        <w:t></w:t>
      </w:r>
      <w:r>
        <w:rPr>
          <w:sz w:val="22"/>
        </w:rPr>
        <w:tab/>
      </w:r>
      <w:r>
        <w:rPr>
          <w:b/>
          <w:sz w:val="22"/>
        </w:rPr>
        <w:t>Yes -</w:t>
      </w:r>
      <w:r>
        <w:rPr>
          <w:sz w:val="22"/>
        </w:rPr>
        <w:t xml:space="preserve"> Please describe how the exposure to </w:t>
      </w:r>
      <w:proofErr w:type="spellStart"/>
      <w:r>
        <w:rPr>
          <w:sz w:val="22"/>
        </w:rPr>
        <w:t>respirable</w:t>
      </w:r>
      <w:proofErr w:type="spellEnd"/>
      <w:r>
        <w:rPr>
          <w:sz w:val="22"/>
        </w:rPr>
        <w:t xml:space="preserve"> asbestos occurred and, if it involved working with an asbestos product, indicate if this work was carried out personally or by someone else </w:t>
      </w:r>
      <w:r>
        <w:rPr>
          <w:i/>
          <w:sz w:val="22"/>
        </w:rPr>
        <w:t>(Please be as specific as possible)</w:t>
      </w:r>
      <w:r>
        <w:rPr>
          <w:sz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1629"/>
        <w:gridCol w:w="1710"/>
        <w:gridCol w:w="3330"/>
      </w:tblGrid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Periods of exposure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Place</w:t>
            </w: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Type of enclosed area</w:t>
            </w: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Details of exposure to </w:t>
            </w:r>
            <w:proofErr w:type="spellStart"/>
            <w:r>
              <w:rPr>
                <w:b/>
                <w:sz w:val="22"/>
              </w:rPr>
              <w:t>respirable</w:t>
            </w:r>
            <w:proofErr w:type="spellEnd"/>
            <w:r>
              <w:rPr>
                <w:b/>
                <w:sz w:val="22"/>
              </w:rPr>
              <w:t xml:space="preserve"> asbestos</w:t>
            </w: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7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</w:tbl>
    <w:p w:rsidR="000572EA" w:rsidRDefault="000572EA" w:rsidP="000572EA">
      <w:pPr>
        <w:rPr>
          <w:sz w:val="22"/>
        </w:rPr>
      </w:pPr>
    </w:p>
    <w:p w:rsidR="000572EA" w:rsidRDefault="000572EA" w:rsidP="000572EA">
      <w:pPr>
        <w:rPr>
          <w:sz w:val="22"/>
        </w:rPr>
      </w:pPr>
      <w:r>
        <w:rPr>
          <w:sz w:val="22"/>
        </w:rPr>
        <w:br w:type="page"/>
      </w:r>
    </w:p>
    <w:p w:rsidR="000572EA" w:rsidRDefault="000572EA" w:rsidP="000572EA">
      <w:pPr>
        <w:spacing w:before="120" w:after="120"/>
        <w:rPr>
          <w:sz w:val="22"/>
        </w:rPr>
      </w:pPr>
      <w:r>
        <w:rPr>
          <w:sz w:val="22"/>
        </w:rPr>
        <w:lastRenderedPageBreak/>
        <w:t>2</w:t>
      </w:r>
      <w:r>
        <w:rPr>
          <w:sz w:val="22"/>
        </w:rPr>
        <w:tab/>
        <w:t xml:space="preserve">Is there a history, </w:t>
      </w:r>
      <w:r>
        <w:rPr>
          <w:b/>
          <w:sz w:val="22"/>
        </w:rPr>
        <w:t>at any other time</w:t>
      </w:r>
      <w:r>
        <w:rPr>
          <w:sz w:val="22"/>
        </w:rPr>
        <w:t xml:space="preserve">, of having been exposed to </w:t>
      </w:r>
      <w:proofErr w:type="spellStart"/>
      <w:r>
        <w:rPr>
          <w:sz w:val="22"/>
        </w:rPr>
        <w:t>respirable</w:t>
      </w:r>
      <w:proofErr w:type="spellEnd"/>
      <w:r>
        <w:rPr>
          <w:sz w:val="22"/>
        </w:rPr>
        <w:t xml:space="preserve"> asbestos fibres when asbestos materials were being applied, removed, dislodged, cut or drilled?  (Asbestos fibres may be dislodged by vibration of, or direct damage to the asbestos).</w:t>
      </w:r>
    </w:p>
    <w:p w:rsidR="000572EA" w:rsidRDefault="000572EA" w:rsidP="000572EA">
      <w:pPr>
        <w:ind w:left="1134" w:hanging="567"/>
        <w:rPr>
          <w:i/>
          <w:sz w:val="22"/>
        </w:rPr>
      </w:pPr>
      <w:r>
        <w:rPr>
          <w:rFonts w:ascii="Wingdings" w:hAnsi="Wingdings"/>
          <w:sz w:val="30"/>
        </w:rPr>
        <w:t></w:t>
      </w:r>
      <w:r>
        <w:rPr>
          <w:rFonts w:ascii="Wingdings" w:hAnsi="Wingdings"/>
          <w:sz w:val="30"/>
        </w:rPr>
        <w:tab/>
      </w:r>
      <w:r>
        <w:rPr>
          <w:b/>
          <w:sz w:val="22"/>
        </w:rPr>
        <w:t xml:space="preserve">No - </w:t>
      </w:r>
      <w:r>
        <w:rPr>
          <w:i/>
          <w:sz w:val="22"/>
        </w:rPr>
        <w:t>Please sign the form and return it to the Department</w:t>
      </w:r>
    </w:p>
    <w:p w:rsidR="000572EA" w:rsidRDefault="000572EA" w:rsidP="000572EA">
      <w:pPr>
        <w:tabs>
          <w:tab w:val="left" w:pos="1702"/>
        </w:tabs>
        <w:spacing w:after="240"/>
        <w:ind w:left="1134" w:hanging="567"/>
        <w:rPr>
          <w:sz w:val="22"/>
        </w:rPr>
      </w:pPr>
      <w:r>
        <w:rPr>
          <w:rFonts w:ascii="Wingdings" w:hAnsi="Wingdings"/>
          <w:sz w:val="30"/>
        </w:rPr>
        <w:t></w:t>
      </w:r>
      <w:r>
        <w:rPr>
          <w:sz w:val="22"/>
        </w:rPr>
        <w:tab/>
      </w:r>
      <w:r>
        <w:rPr>
          <w:b/>
          <w:sz w:val="22"/>
        </w:rPr>
        <w:t>Yes -</w:t>
      </w:r>
      <w:r>
        <w:rPr>
          <w:sz w:val="22"/>
        </w:rPr>
        <w:t xml:space="preserve"> Please describe how the exposure to </w:t>
      </w:r>
      <w:proofErr w:type="spellStart"/>
      <w:r>
        <w:rPr>
          <w:sz w:val="22"/>
        </w:rPr>
        <w:t>respirable</w:t>
      </w:r>
      <w:proofErr w:type="spellEnd"/>
      <w:r>
        <w:rPr>
          <w:sz w:val="22"/>
        </w:rPr>
        <w:t xml:space="preserve"> asbestos occurred and, if it involved working with an asbestos product, indicate if this work was carried out personally or by someone else </w:t>
      </w:r>
      <w:r>
        <w:rPr>
          <w:i/>
          <w:sz w:val="22"/>
        </w:rPr>
        <w:t>(Please be as specific as possible)</w:t>
      </w:r>
      <w:r>
        <w:rPr>
          <w:sz w:val="22"/>
        </w:rPr>
        <w:t>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1629"/>
        <w:gridCol w:w="3351"/>
        <w:gridCol w:w="1689"/>
      </w:tblGrid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Periods of exposure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Place</w:t>
            </w:r>
          </w:p>
        </w:tc>
        <w:tc>
          <w:tcPr>
            <w:tcW w:w="3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Details of exposure to </w:t>
            </w:r>
            <w:proofErr w:type="spellStart"/>
            <w:r>
              <w:rPr>
                <w:b/>
                <w:sz w:val="22"/>
              </w:rPr>
              <w:t>respirable</w:t>
            </w:r>
            <w:proofErr w:type="spellEnd"/>
            <w:r>
              <w:rPr>
                <w:b/>
                <w:sz w:val="22"/>
              </w:rPr>
              <w:t xml:space="preserve"> asbestos</w:t>
            </w:r>
          </w:p>
        </w:tc>
        <w:tc>
          <w:tcPr>
            <w:tcW w:w="1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</w:tcPr>
          <w:p w:rsidR="000572EA" w:rsidRDefault="000572EA" w:rsidP="00221904">
            <w:pPr>
              <w:tabs>
                <w:tab w:val="left" w:pos="1702"/>
              </w:tabs>
              <w:spacing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How often did this exposure occur and how long did each exposure last?</w:t>
            </w: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240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  <w:tr w:rsidR="000572EA">
        <w:trPr>
          <w:jc w:val="center"/>
        </w:trPr>
        <w:tc>
          <w:tcPr>
            <w:tcW w:w="180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tabs>
                <w:tab w:val="left" w:pos="1702"/>
              </w:tabs>
              <w:spacing w:before="36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/    /    to    /    /</w:t>
            </w:r>
          </w:p>
        </w:tc>
        <w:tc>
          <w:tcPr>
            <w:tcW w:w="16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33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  <w:tc>
          <w:tcPr>
            <w:tcW w:w="168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572EA" w:rsidRDefault="000572EA" w:rsidP="00221904">
            <w:pPr>
              <w:spacing w:after="240"/>
              <w:rPr>
                <w:sz w:val="22"/>
              </w:rPr>
            </w:pPr>
          </w:p>
        </w:tc>
      </w:tr>
    </w:tbl>
    <w:p w:rsidR="00AA2429" w:rsidRDefault="00AA2429">
      <w:pPr>
        <w:rPr>
          <w:sz w:val="22"/>
        </w:rPr>
      </w:pPr>
    </w:p>
    <w:p w:rsidR="00AA2429" w:rsidRDefault="00AA2429">
      <w:pPr>
        <w:pStyle w:val="ReportSection"/>
        <w:framePr w:hSpace="181" w:wrap="notBeside" w:hAnchor="margin" w:yAlign="bottom"/>
        <w:rPr>
          <w:sz w:val="26"/>
        </w:rPr>
      </w:pPr>
      <w:r>
        <w:rPr>
          <w:sz w:val="26"/>
        </w:rPr>
        <w:t>Claimant's Signature</w:t>
      </w:r>
    </w:p>
    <w:p w:rsidR="00AA2429" w:rsidRDefault="00AA2429">
      <w:pPr>
        <w:framePr w:hSpace="181" w:wrap="notBeside" w:hAnchor="margin" w:yAlign="bottom"/>
        <w:rPr>
          <w:b/>
          <w:i/>
          <w:sz w:val="22"/>
        </w:rPr>
      </w:pPr>
      <w:r>
        <w:rPr>
          <w:b/>
          <w:i/>
          <w:sz w:val="22"/>
        </w:rPr>
        <w:t>You are reminded that:</w:t>
      </w:r>
    </w:p>
    <w:p w:rsidR="00AA2429" w:rsidRDefault="00AA2429">
      <w:pPr>
        <w:framePr w:hSpace="181" w:wrap="notBeside" w:hAnchor="margin" w:yAlign="bottom"/>
        <w:ind w:left="426" w:hanging="426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symbol 183 \f "Symbol" \s 7 \h</w:instrText>
      </w:r>
      <w:r>
        <w:rPr>
          <w:sz w:val="22"/>
        </w:rPr>
        <w:fldChar w:fldCharType="end"/>
      </w:r>
      <w:r>
        <w:rPr>
          <w:sz w:val="22"/>
        </w:rPr>
        <w:tab/>
        <w:t>The Declaration you signed on the claim form also covers the information you supply on this form.</w:t>
      </w:r>
    </w:p>
    <w:p w:rsidR="00AA2429" w:rsidRDefault="00AA2429">
      <w:pPr>
        <w:framePr w:hSpace="181" w:wrap="notBeside" w:hAnchor="margin" w:yAlign="bottom"/>
        <w:spacing w:after="120"/>
        <w:ind w:left="426" w:hanging="426"/>
        <w:rPr>
          <w:sz w:val="22"/>
        </w:rPr>
      </w:pPr>
      <w:r>
        <w:rPr>
          <w:sz w:val="22"/>
        </w:rPr>
        <w:fldChar w:fldCharType="begin"/>
      </w:r>
      <w:r>
        <w:rPr>
          <w:sz w:val="22"/>
        </w:rPr>
        <w:instrText>symbol 183 \f "Symbol" \s 7 \h</w:instrText>
      </w:r>
      <w:r>
        <w:rPr>
          <w:sz w:val="22"/>
        </w:rPr>
        <w:fldChar w:fldCharType="end"/>
      </w:r>
      <w:r>
        <w:rPr>
          <w:sz w:val="22"/>
        </w:rPr>
        <w:tab/>
        <w:t>There are penalties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AA2429"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A2429" w:rsidRDefault="00AA2429">
            <w:pPr>
              <w:framePr w:hSpace="181" w:wrap="notBeside" w:hAnchor="margin" w:yAlign="bottom"/>
              <w:rPr>
                <w:sz w:val="22"/>
              </w:rPr>
            </w:pPr>
          </w:p>
        </w:tc>
      </w:tr>
      <w:tr w:rsidR="00AA2429"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A2429" w:rsidRDefault="00AA2429">
            <w:pPr>
              <w:framePr w:hSpace="181" w:wrap="notBeside" w:hAnchor="margin" w:yAlign="bottom"/>
              <w:tabs>
                <w:tab w:val="left" w:pos="5103"/>
                <w:tab w:val="left" w:pos="5671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ab/>
              <w:t>/</w:t>
            </w:r>
            <w:r>
              <w:rPr>
                <w:b/>
                <w:sz w:val="22"/>
              </w:rPr>
              <w:tab/>
              <w:t>/</w:t>
            </w:r>
          </w:p>
        </w:tc>
      </w:tr>
      <w:bookmarkEnd w:id="4"/>
    </w:tbl>
    <w:p w:rsidR="00AA2429" w:rsidRDefault="00AA2429">
      <w:pPr>
        <w:rPr>
          <w:sz w:val="22"/>
        </w:rPr>
      </w:pPr>
    </w:p>
    <w:sectPr w:rsidR="00AA2429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984" w:rsidRDefault="00493984">
      <w:r>
        <w:separator/>
      </w:r>
    </w:p>
  </w:endnote>
  <w:endnote w:type="continuationSeparator" w:id="0">
    <w:p w:rsidR="00493984" w:rsidRDefault="00493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39CB7EF7-EEF0-427C-B0C0-68476CC3C2D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29" w:rsidRDefault="00AA2429">
    <w:pPr>
      <w:pStyle w:val="ReportFooter"/>
      <w:rPr>
        <w:sz w:val="15"/>
      </w:rPr>
    </w:pPr>
    <w:r>
      <w:rPr>
        <w:sz w:val="15"/>
      </w:rPr>
      <w:fldChar w:fldCharType="begin"/>
    </w:r>
    <w:r>
      <w:rPr>
        <w:sz w:val="15"/>
      </w:rPr>
      <w:instrText xml:space="preserve">keywords </w:instrText>
    </w:r>
    <w:r>
      <w:rPr>
        <w:sz w:val="15"/>
      </w:rPr>
      <w:fldChar w:fldCharType="end"/>
    </w:r>
    <w:r>
      <w:rPr>
        <w:sz w:val="15"/>
      </w:rPr>
      <w:tab/>
    </w:r>
    <w:r>
      <w:t>CSCB004CR9203 1</w:t>
    </w:r>
    <w:r w:rsidR="000572EA">
      <w:t>9</w:t>
    </w:r>
    <w:r>
      <w:t>-Apr-0</w:t>
    </w:r>
    <w:r w:rsidR="000572EA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984" w:rsidRDefault="00493984">
      <w:r>
        <w:separator/>
      </w:r>
    </w:p>
  </w:footnote>
  <w:footnote w:type="continuationSeparator" w:id="0">
    <w:p w:rsidR="00493984" w:rsidRDefault="004939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429" w:rsidRDefault="00AA2429">
    <w:pPr>
      <w:pStyle w:val="Header"/>
      <w:rPr>
        <w:sz w:val="19"/>
      </w:rPr>
    </w:pPr>
    <w:r>
      <w:rPr>
        <w:sz w:val="19"/>
      </w:rPr>
      <w:tab/>
      <w:t>Folio:</w:t>
    </w:r>
    <w:r>
      <w:rPr>
        <w:sz w:val="19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29"/>
    <w:rsid w:val="00010F2D"/>
    <w:rsid w:val="000572EA"/>
    <w:rsid w:val="00221904"/>
    <w:rsid w:val="0029146F"/>
    <w:rsid w:val="00493984"/>
    <w:rsid w:val="005620F5"/>
    <w:rsid w:val="008D7991"/>
    <w:rsid w:val="00AA2429"/>
    <w:rsid w:val="00D962FD"/>
    <w:rsid w:val="00DC0729"/>
    <w:rsid w:val="00EB3402"/>
    <w:rsid w:val="00F2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97</Template>
  <TotalTime>1</TotalTime>
  <Pages>2</Pages>
  <Words>403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SoftLaw Corporation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DVA User</dc:creator>
  <cp:lastModifiedBy>CMANGN</cp:lastModifiedBy>
  <cp:revision>4</cp:revision>
  <cp:lastPrinted>2015-06-10T06:00:00Z</cp:lastPrinted>
  <dcterms:created xsi:type="dcterms:W3CDTF">2015-05-01T01:01:00Z</dcterms:created>
  <dcterms:modified xsi:type="dcterms:W3CDTF">2015-06-10T06:00:00Z</dcterms:modified>
</cp:coreProperties>
</file>