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DC" w:rsidRDefault="00D301DC">
      <w:pPr>
        <w:framePr w:hSpace="181" w:wrap="notBeside" w:vAnchor="page" w:hAnchor="margin" w:x="1" w:y="749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D301DC" w:rsidRDefault="00D301DC">
      <w:pPr>
        <w:pStyle w:val="ReportTitle"/>
      </w:pPr>
      <w:bookmarkStart w:id="0" w:name="ReportType"/>
      <w:bookmarkStart w:id="1" w:name="QuestionnaireTitle"/>
      <w:bookmarkStart w:id="2" w:name="DVAHead"/>
      <w:bookmarkEnd w:id="0"/>
      <w:r>
        <w:t xml:space="preserve">Claimant Report - </w:t>
      </w:r>
      <w:bookmarkStart w:id="3" w:name="Contention"/>
      <w:bookmarkEnd w:id="1"/>
      <w:bookmarkEnd w:id="3"/>
      <w:r>
        <w:t>Heavy Exposure to Diesel Engine Exhaust</w:t>
      </w:r>
    </w:p>
    <w:p w:rsidR="00D301DC" w:rsidRDefault="00D301DC">
      <w:pPr>
        <w:pStyle w:val="ReportPrivacy"/>
      </w:pPr>
      <w:bookmarkStart w:id="4" w:name="Condition"/>
      <w:bookmarkStart w:id="5" w:name="Disclaimer"/>
      <w:bookmarkStart w:id="6" w:name="_GoBack"/>
      <w:bookmarkEnd w:id="4"/>
      <w:bookmarkEnd w:id="2"/>
      <w:bookmarkEnd w:id="6"/>
      <w:r>
        <w:t xml:space="preserve">This form is in connection with your claim for pension and medical treatment and the information you supply will assist in deciding eligibility for benefits under the Veterans' Entitlements Act </w:t>
      </w:r>
      <w:r w:rsidR="00B61AFE">
        <w:t>1986 and/or Military Rehabilitation and Compensation Act 2004.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5"/>
    <w:p w:rsidR="00D301DC" w:rsidRDefault="00D301DC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D301DC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D301DC" w:rsidRDefault="00D301DC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301DC" w:rsidRDefault="00D301DC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1DC" w:rsidRDefault="00D301DC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1DC" w:rsidRDefault="00D301DC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1DC" w:rsidRDefault="00D301DC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D301DC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01DC" w:rsidRDefault="00D301DC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1DC" w:rsidRDefault="00D301DC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01DC" w:rsidRDefault="00D301DC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1DC" w:rsidRDefault="00D301DC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01DC" w:rsidRDefault="00D301DC">
            <w:pPr>
              <w:pStyle w:val="ReportVeteran"/>
            </w:pPr>
          </w:p>
        </w:tc>
      </w:tr>
    </w:tbl>
    <w:p w:rsidR="00D301DC" w:rsidRDefault="00D301DC">
      <w:pPr>
        <w:pStyle w:val="ReportSection"/>
      </w:pPr>
      <w:r>
        <w:t>Report Detail</w:t>
      </w:r>
    </w:p>
    <w:p w:rsidR="00D301DC" w:rsidRDefault="00D301DC" w:rsidP="00D301DC">
      <w:pPr>
        <w:numPr>
          <w:ilvl w:val="0"/>
          <w:numId w:val="1"/>
        </w:numPr>
        <w:tabs>
          <w:tab w:val="left" w:pos="570"/>
        </w:tabs>
        <w:spacing w:before="120" w:after="120"/>
        <w:ind w:left="576" w:hanging="576"/>
      </w:pPr>
      <w:bookmarkStart w:id="7" w:name="ReportBody"/>
      <w:bookmarkStart w:id="8" w:name="Preamble"/>
      <w:bookmarkEnd w:id="7"/>
      <w:bookmarkEnd w:id="8"/>
      <w:r>
        <w:t>Is there any history of being heavily exposed to diesel engine exhaust?</w:t>
      </w:r>
    </w:p>
    <w:p w:rsidR="00D301DC" w:rsidRDefault="00D301DC">
      <w:pPr>
        <w:spacing w:before="60" w:after="60"/>
        <w:ind w:left="576"/>
        <w:rPr>
          <w:b/>
        </w:rPr>
      </w:pPr>
      <w:r>
        <w:rPr>
          <w:b/>
        </w:rPr>
        <w:t>The RMA has defined this as:</w:t>
      </w:r>
    </w:p>
    <w:p w:rsidR="00D301DC" w:rsidRDefault="00D301DC" w:rsidP="00D301DC">
      <w:pPr>
        <w:numPr>
          <w:ilvl w:val="0"/>
          <w:numId w:val="2"/>
        </w:numPr>
        <w:tabs>
          <w:tab w:val="left" w:pos="1296"/>
        </w:tabs>
        <w:spacing w:before="240"/>
        <w:ind w:left="1296" w:hanging="720"/>
        <w:rPr>
          <w:b/>
        </w:rPr>
      </w:pPr>
      <w:r>
        <w:rPr>
          <w:b/>
        </w:rPr>
        <w:t>being an occupant in an enclosed diesel powered vehicle cabin contaminated with diesel fumes;</w:t>
      </w:r>
      <w:r w:rsidR="00742F75">
        <w:rPr>
          <w:b/>
        </w:rPr>
        <w:t xml:space="preserve"> </w:t>
      </w:r>
      <w:r>
        <w:rPr>
          <w:b/>
        </w:rPr>
        <w:t>or</w:t>
      </w:r>
    </w:p>
    <w:p w:rsidR="00D301DC" w:rsidRDefault="00D301DC" w:rsidP="00D301DC">
      <w:pPr>
        <w:numPr>
          <w:ilvl w:val="0"/>
          <w:numId w:val="2"/>
        </w:numPr>
        <w:tabs>
          <w:tab w:val="left" w:pos="1296"/>
        </w:tabs>
        <w:spacing w:before="240"/>
        <w:ind w:left="1296" w:hanging="720"/>
        <w:rPr>
          <w:b/>
        </w:rPr>
      </w:pPr>
      <w:r>
        <w:rPr>
          <w:b/>
        </w:rPr>
        <w:t xml:space="preserve">working in an enclosed </w:t>
      </w:r>
      <w:r w:rsidR="00742F75">
        <w:rPr>
          <w:b/>
        </w:rPr>
        <w:t>space</w:t>
      </w:r>
      <w:r>
        <w:rPr>
          <w:b/>
        </w:rPr>
        <w:t xml:space="preserve"> where diesel powered engines or motors are being operated;</w:t>
      </w:r>
      <w:r w:rsidR="00742F75">
        <w:rPr>
          <w:b/>
        </w:rPr>
        <w:t xml:space="preserve"> </w:t>
      </w:r>
      <w:r>
        <w:rPr>
          <w:b/>
        </w:rPr>
        <w:t>or</w:t>
      </w:r>
    </w:p>
    <w:p w:rsidR="00D301DC" w:rsidRDefault="00D301DC" w:rsidP="00D301DC">
      <w:pPr>
        <w:numPr>
          <w:ilvl w:val="0"/>
          <w:numId w:val="2"/>
        </w:numPr>
        <w:tabs>
          <w:tab w:val="left" w:pos="1296"/>
        </w:tabs>
        <w:spacing w:before="240" w:after="240"/>
        <w:ind w:left="1296" w:hanging="720"/>
        <w:rPr>
          <w:b/>
        </w:rPr>
      </w:pPr>
      <w:r>
        <w:rPr>
          <w:b/>
        </w:rPr>
        <w:t>repairing and/or servicing diesel engines</w:t>
      </w:r>
    </w:p>
    <w:p w:rsidR="00D301DC" w:rsidRDefault="00D301DC">
      <w:pPr>
        <w:ind w:left="1135" w:hanging="567"/>
        <w:rPr>
          <w:i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D301DC" w:rsidRDefault="00D301DC">
      <w:pPr>
        <w:spacing w:after="240"/>
        <w:ind w:left="1124" w:hanging="562"/>
        <w:rPr>
          <w:i/>
        </w:rPr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>Yes</w:t>
      </w:r>
      <w:r>
        <w:rPr>
          <w:i/>
        </w:rPr>
        <w:t xml:space="preserve"> - Please describe the nature of the exposure: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20"/>
      </w:tblGrid>
      <w:tr w:rsidR="00D301DC">
        <w:trPr>
          <w:jc w:val="center"/>
        </w:trPr>
        <w:tc>
          <w:tcPr>
            <w:tcW w:w="9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301DC" w:rsidRDefault="00D301DC">
            <w:pPr>
              <w:spacing w:before="240"/>
              <w:rPr>
                <w:sz w:val="20"/>
              </w:rPr>
            </w:pPr>
          </w:p>
        </w:tc>
      </w:tr>
      <w:tr w:rsidR="00D301DC">
        <w:trPr>
          <w:jc w:val="center"/>
        </w:trPr>
        <w:tc>
          <w:tcPr>
            <w:tcW w:w="9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301DC" w:rsidRDefault="00D301DC">
            <w:pPr>
              <w:spacing w:before="240"/>
              <w:rPr>
                <w:sz w:val="20"/>
              </w:rPr>
            </w:pPr>
          </w:p>
        </w:tc>
      </w:tr>
      <w:tr w:rsidR="00D301DC">
        <w:trPr>
          <w:jc w:val="center"/>
        </w:trPr>
        <w:tc>
          <w:tcPr>
            <w:tcW w:w="9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301DC" w:rsidRDefault="00D301DC">
            <w:pPr>
              <w:spacing w:before="240"/>
              <w:rPr>
                <w:sz w:val="20"/>
              </w:rPr>
            </w:pPr>
          </w:p>
        </w:tc>
      </w:tr>
      <w:tr w:rsidR="00D301DC">
        <w:trPr>
          <w:jc w:val="center"/>
        </w:trPr>
        <w:tc>
          <w:tcPr>
            <w:tcW w:w="9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301DC" w:rsidRDefault="00D301DC">
            <w:pPr>
              <w:spacing w:before="240"/>
              <w:rPr>
                <w:sz w:val="20"/>
              </w:rPr>
            </w:pPr>
          </w:p>
        </w:tc>
      </w:tr>
      <w:tr w:rsidR="00D301DC">
        <w:trPr>
          <w:jc w:val="center"/>
        </w:trPr>
        <w:tc>
          <w:tcPr>
            <w:tcW w:w="9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301DC" w:rsidRDefault="00D301DC">
            <w:pPr>
              <w:spacing w:before="240"/>
              <w:rPr>
                <w:sz w:val="20"/>
              </w:rPr>
            </w:pPr>
          </w:p>
        </w:tc>
      </w:tr>
      <w:tr w:rsidR="00D301DC">
        <w:trPr>
          <w:jc w:val="center"/>
        </w:trPr>
        <w:tc>
          <w:tcPr>
            <w:tcW w:w="9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301DC" w:rsidRDefault="00D301DC">
            <w:pPr>
              <w:spacing w:before="240"/>
              <w:rPr>
                <w:sz w:val="20"/>
              </w:rPr>
            </w:pPr>
          </w:p>
        </w:tc>
      </w:tr>
      <w:tr w:rsidR="00D301DC">
        <w:trPr>
          <w:jc w:val="center"/>
        </w:trPr>
        <w:tc>
          <w:tcPr>
            <w:tcW w:w="9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301DC" w:rsidRDefault="00D301DC">
            <w:pPr>
              <w:spacing w:before="240"/>
              <w:rPr>
                <w:sz w:val="20"/>
              </w:rPr>
            </w:pPr>
          </w:p>
        </w:tc>
      </w:tr>
    </w:tbl>
    <w:p w:rsidR="00D301DC" w:rsidRDefault="00D301DC">
      <w:pPr>
        <w:spacing w:before="240" w:after="120"/>
        <w:ind w:left="567" w:hanging="567"/>
      </w:pPr>
    </w:p>
    <w:p w:rsidR="00D301DC" w:rsidRDefault="00D301DC">
      <w:pPr>
        <w:spacing w:before="240" w:after="240"/>
        <w:ind w:left="562" w:hanging="562"/>
      </w:pPr>
      <w:r>
        <w:br w:type="page"/>
      </w:r>
      <w:r>
        <w:lastRenderedPageBreak/>
        <w:t>2.</w:t>
      </w:r>
      <w:r>
        <w:tab/>
        <w:t xml:space="preserve">When and for how long did this </w:t>
      </w:r>
      <w:r w:rsidR="00742F75">
        <w:t>exposure</w:t>
      </w:r>
      <w:r>
        <w:t xml:space="preserve"> occur?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62"/>
        <w:gridCol w:w="2309"/>
        <w:gridCol w:w="1943"/>
        <w:gridCol w:w="3006"/>
      </w:tblGrid>
      <w:tr w:rsidR="00D301DC">
        <w:trPr>
          <w:jc w:val="center"/>
        </w:trPr>
        <w:tc>
          <w:tcPr>
            <w:tcW w:w="2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D301DC" w:rsidRDefault="00D301DC">
            <w:pPr>
              <w:tabs>
                <w:tab w:val="left" w:pos="8647"/>
                <w:tab w:val="left" w:pos="9214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</w:rPr>
              <w:t>From</w:t>
            </w: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D301DC" w:rsidRDefault="00D301DC">
            <w:pPr>
              <w:tabs>
                <w:tab w:val="left" w:pos="8647"/>
                <w:tab w:val="left" w:pos="9214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</w:rPr>
              <w:t>To</w:t>
            </w:r>
          </w:p>
        </w:tc>
        <w:tc>
          <w:tcPr>
            <w:tcW w:w="1943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D301DC" w:rsidRDefault="00D301DC">
            <w:pPr>
              <w:tabs>
                <w:tab w:val="left" w:pos="8647"/>
                <w:tab w:val="left" w:pos="9214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</w:rPr>
              <w:t>Type of exposure</w:t>
            </w:r>
          </w:p>
        </w:tc>
        <w:tc>
          <w:tcPr>
            <w:tcW w:w="300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D301DC" w:rsidRDefault="00D301DC">
            <w:pPr>
              <w:tabs>
                <w:tab w:val="left" w:pos="8647"/>
                <w:tab w:val="left" w:pos="9214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</w:rPr>
              <w:t>Hours per day of exposure</w:t>
            </w:r>
          </w:p>
        </w:tc>
      </w:tr>
      <w:tr w:rsidR="00D301DC">
        <w:trPr>
          <w:jc w:val="center"/>
        </w:trPr>
        <w:tc>
          <w:tcPr>
            <w:tcW w:w="2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D301DC" w:rsidRDefault="00D301DC">
            <w:pPr>
              <w:tabs>
                <w:tab w:val="left" w:pos="8647"/>
                <w:tab w:val="left" w:pos="9214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</w:rPr>
              <w:t xml:space="preserve">             /          /</w:t>
            </w: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D301DC" w:rsidRDefault="00D301DC">
            <w:pPr>
              <w:tabs>
                <w:tab w:val="left" w:pos="8647"/>
                <w:tab w:val="left" w:pos="9214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</w:rPr>
              <w:t xml:space="preserve">           /          /</w:t>
            </w:r>
          </w:p>
        </w:tc>
        <w:tc>
          <w:tcPr>
            <w:tcW w:w="1943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D301DC" w:rsidRDefault="00D301DC">
            <w:pPr>
              <w:spacing w:before="60" w:after="60"/>
              <w:rPr>
                <w:sz w:val="20"/>
              </w:rPr>
            </w:pPr>
          </w:p>
        </w:tc>
        <w:tc>
          <w:tcPr>
            <w:tcW w:w="300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D301DC" w:rsidRDefault="00D301DC">
            <w:pPr>
              <w:spacing w:before="60" w:after="60"/>
              <w:rPr>
                <w:sz w:val="20"/>
              </w:rPr>
            </w:pPr>
          </w:p>
        </w:tc>
      </w:tr>
      <w:tr w:rsidR="00D301DC">
        <w:trPr>
          <w:jc w:val="center"/>
        </w:trPr>
        <w:tc>
          <w:tcPr>
            <w:tcW w:w="2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D301DC" w:rsidRDefault="00D301DC">
            <w:pPr>
              <w:tabs>
                <w:tab w:val="left" w:pos="8647"/>
                <w:tab w:val="left" w:pos="9214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</w:rPr>
              <w:t xml:space="preserve">             /          /</w:t>
            </w: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D301DC" w:rsidRDefault="00D301DC">
            <w:pPr>
              <w:tabs>
                <w:tab w:val="left" w:pos="8647"/>
                <w:tab w:val="left" w:pos="9214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</w:rPr>
              <w:t xml:space="preserve">           /          /</w:t>
            </w:r>
          </w:p>
        </w:tc>
        <w:tc>
          <w:tcPr>
            <w:tcW w:w="1943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D301DC" w:rsidRDefault="00D301DC">
            <w:pPr>
              <w:spacing w:before="60" w:after="60"/>
              <w:rPr>
                <w:sz w:val="20"/>
              </w:rPr>
            </w:pPr>
          </w:p>
        </w:tc>
        <w:tc>
          <w:tcPr>
            <w:tcW w:w="300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D301DC" w:rsidRDefault="00D301DC">
            <w:pPr>
              <w:spacing w:before="60" w:after="60"/>
              <w:rPr>
                <w:sz w:val="20"/>
              </w:rPr>
            </w:pPr>
          </w:p>
        </w:tc>
      </w:tr>
      <w:tr w:rsidR="00D301DC">
        <w:trPr>
          <w:jc w:val="center"/>
        </w:trPr>
        <w:tc>
          <w:tcPr>
            <w:tcW w:w="2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D301DC" w:rsidRDefault="00D301DC">
            <w:pPr>
              <w:tabs>
                <w:tab w:val="left" w:pos="8647"/>
                <w:tab w:val="left" w:pos="9214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</w:rPr>
              <w:t xml:space="preserve">             /          /</w:t>
            </w: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D301DC" w:rsidRDefault="00D301DC">
            <w:pPr>
              <w:tabs>
                <w:tab w:val="left" w:pos="8647"/>
                <w:tab w:val="left" w:pos="9214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</w:rPr>
              <w:t xml:space="preserve">           /          /</w:t>
            </w:r>
          </w:p>
        </w:tc>
        <w:tc>
          <w:tcPr>
            <w:tcW w:w="1943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D301DC" w:rsidRDefault="00D301DC">
            <w:pPr>
              <w:spacing w:before="60" w:after="60"/>
              <w:rPr>
                <w:sz w:val="20"/>
              </w:rPr>
            </w:pPr>
          </w:p>
        </w:tc>
        <w:tc>
          <w:tcPr>
            <w:tcW w:w="300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D301DC" w:rsidRDefault="00D301DC">
            <w:pPr>
              <w:spacing w:before="60" w:after="60"/>
              <w:rPr>
                <w:sz w:val="20"/>
              </w:rPr>
            </w:pPr>
          </w:p>
        </w:tc>
      </w:tr>
      <w:tr w:rsidR="00D301DC">
        <w:trPr>
          <w:jc w:val="center"/>
        </w:trPr>
        <w:tc>
          <w:tcPr>
            <w:tcW w:w="2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D301DC" w:rsidRDefault="00D301DC">
            <w:pPr>
              <w:tabs>
                <w:tab w:val="left" w:pos="8647"/>
                <w:tab w:val="left" w:pos="9214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</w:rPr>
              <w:t xml:space="preserve">             /          /</w:t>
            </w: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D301DC" w:rsidRDefault="00D301DC">
            <w:pPr>
              <w:tabs>
                <w:tab w:val="left" w:pos="8647"/>
                <w:tab w:val="left" w:pos="9214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</w:rPr>
              <w:t xml:space="preserve">           /          /</w:t>
            </w:r>
          </w:p>
        </w:tc>
        <w:tc>
          <w:tcPr>
            <w:tcW w:w="1943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D301DC" w:rsidRDefault="00D301DC">
            <w:pPr>
              <w:spacing w:before="60" w:after="60"/>
              <w:rPr>
                <w:sz w:val="20"/>
              </w:rPr>
            </w:pPr>
          </w:p>
        </w:tc>
        <w:tc>
          <w:tcPr>
            <w:tcW w:w="300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D301DC" w:rsidRDefault="00D301DC">
            <w:pPr>
              <w:spacing w:before="60" w:after="60"/>
              <w:rPr>
                <w:sz w:val="20"/>
              </w:rPr>
            </w:pPr>
          </w:p>
        </w:tc>
      </w:tr>
      <w:tr w:rsidR="00D301DC">
        <w:trPr>
          <w:jc w:val="center"/>
        </w:trPr>
        <w:tc>
          <w:tcPr>
            <w:tcW w:w="2462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auto"/>
            </w:tcBorders>
          </w:tcPr>
          <w:p w:rsidR="00D301DC" w:rsidRDefault="00D301DC">
            <w:pPr>
              <w:tabs>
                <w:tab w:val="left" w:pos="8647"/>
                <w:tab w:val="left" w:pos="9214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</w:rPr>
              <w:t xml:space="preserve">             /          /</w:t>
            </w: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auto"/>
            </w:tcBorders>
          </w:tcPr>
          <w:p w:rsidR="00D301DC" w:rsidRDefault="00D301DC">
            <w:pPr>
              <w:tabs>
                <w:tab w:val="left" w:pos="8647"/>
                <w:tab w:val="left" w:pos="9214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</w:rPr>
              <w:t xml:space="preserve">           /          /</w:t>
            </w:r>
          </w:p>
        </w:tc>
        <w:tc>
          <w:tcPr>
            <w:tcW w:w="1943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C0C0C0"/>
            </w:tcBorders>
          </w:tcPr>
          <w:p w:rsidR="00D301DC" w:rsidRDefault="00D301DC">
            <w:pPr>
              <w:spacing w:before="60" w:after="60"/>
              <w:rPr>
                <w:sz w:val="20"/>
              </w:rPr>
            </w:pPr>
          </w:p>
        </w:tc>
        <w:tc>
          <w:tcPr>
            <w:tcW w:w="3006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C0C0C0"/>
            </w:tcBorders>
          </w:tcPr>
          <w:p w:rsidR="00D301DC" w:rsidRDefault="00D301DC">
            <w:pPr>
              <w:spacing w:before="60" w:after="60"/>
              <w:rPr>
                <w:sz w:val="20"/>
              </w:rPr>
            </w:pPr>
          </w:p>
        </w:tc>
      </w:tr>
      <w:tr w:rsidR="00D301DC">
        <w:trPr>
          <w:jc w:val="center"/>
        </w:trPr>
        <w:tc>
          <w:tcPr>
            <w:tcW w:w="2462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auto"/>
            </w:tcBorders>
          </w:tcPr>
          <w:p w:rsidR="00D301DC" w:rsidRDefault="00D301DC">
            <w:pPr>
              <w:tabs>
                <w:tab w:val="left" w:pos="8647"/>
                <w:tab w:val="left" w:pos="9214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</w:rPr>
              <w:t xml:space="preserve">             /          /</w:t>
            </w: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auto"/>
            </w:tcBorders>
          </w:tcPr>
          <w:p w:rsidR="00D301DC" w:rsidRDefault="00D301DC">
            <w:pPr>
              <w:tabs>
                <w:tab w:val="left" w:pos="8647"/>
                <w:tab w:val="left" w:pos="9214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</w:rPr>
              <w:t xml:space="preserve">           /          /</w:t>
            </w:r>
          </w:p>
        </w:tc>
        <w:tc>
          <w:tcPr>
            <w:tcW w:w="1943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C0C0C0"/>
            </w:tcBorders>
          </w:tcPr>
          <w:p w:rsidR="00D301DC" w:rsidRDefault="00D301DC">
            <w:pPr>
              <w:spacing w:before="60" w:after="60"/>
              <w:rPr>
                <w:sz w:val="20"/>
              </w:rPr>
            </w:pPr>
          </w:p>
        </w:tc>
        <w:tc>
          <w:tcPr>
            <w:tcW w:w="3006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C0C0C0"/>
            </w:tcBorders>
          </w:tcPr>
          <w:p w:rsidR="00D301DC" w:rsidRDefault="00D301DC">
            <w:pPr>
              <w:spacing w:before="60" w:after="60"/>
              <w:rPr>
                <w:sz w:val="20"/>
              </w:rPr>
            </w:pPr>
          </w:p>
        </w:tc>
      </w:tr>
      <w:tr w:rsidR="00D301DC">
        <w:trPr>
          <w:jc w:val="center"/>
        </w:trPr>
        <w:tc>
          <w:tcPr>
            <w:tcW w:w="2462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auto"/>
            </w:tcBorders>
          </w:tcPr>
          <w:p w:rsidR="00D301DC" w:rsidRDefault="00D301DC">
            <w:pPr>
              <w:tabs>
                <w:tab w:val="left" w:pos="8647"/>
                <w:tab w:val="left" w:pos="9214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</w:rPr>
              <w:t xml:space="preserve">             /          /</w:t>
            </w: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auto"/>
            </w:tcBorders>
          </w:tcPr>
          <w:p w:rsidR="00D301DC" w:rsidRDefault="00D301DC">
            <w:pPr>
              <w:tabs>
                <w:tab w:val="left" w:pos="8647"/>
                <w:tab w:val="left" w:pos="9214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</w:rPr>
              <w:t xml:space="preserve">           /          /</w:t>
            </w:r>
          </w:p>
        </w:tc>
        <w:tc>
          <w:tcPr>
            <w:tcW w:w="1943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C0C0C0"/>
            </w:tcBorders>
          </w:tcPr>
          <w:p w:rsidR="00D301DC" w:rsidRDefault="00D301DC">
            <w:pPr>
              <w:spacing w:before="60" w:after="60"/>
              <w:rPr>
                <w:sz w:val="20"/>
              </w:rPr>
            </w:pPr>
          </w:p>
        </w:tc>
        <w:tc>
          <w:tcPr>
            <w:tcW w:w="3006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C0C0C0"/>
            </w:tcBorders>
          </w:tcPr>
          <w:p w:rsidR="00D301DC" w:rsidRDefault="00D301DC">
            <w:pPr>
              <w:spacing w:before="60" w:after="60"/>
              <w:rPr>
                <w:sz w:val="20"/>
              </w:rPr>
            </w:pPr>
          </w:p>
        </w:tc>
      </w:tr>
      <w:tr w:rsidR="00D301DC">
        <w:trPr>
          <w:jc w:val="center"/>
        </w:trPr>
        <w:tc>
          <w:tcPr>
            <w:tcW w:w="2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D301DC" w:rsidRDefault="00D301DC">
            <w:pPr>
              <w:tabs>
                <w:tab w:val="left" w:pos="8647"/>
                <w:tab w:val="left" w:pos="9214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</w:rPr>
              <w:t xml:space="preserve">             /          /</w:t>
            </w: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D301DC" w:rsidRDefault="00D301DC">
            <w:pPr>
              <w:tabs>
                <w:tab w:val="left" w:pos="8647"/>
                <w:tab w:val="left" w:pos="9214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</w:rPr>
              <w:t xml:space="preserve">           /          /</w:t>
            </w:r>
          </w:p>
        </w:tc>
        <w:tc>
          <w:tcPr>
            <w:tcW w:w="1943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D301DC" w:rsidRDefault="00D301DC">
            <w:pPr>
              <w:spacing w:before="60" w:after="60"/>
              <w:rPr>
                <w:sz w:val="20"/>
              </w:rPr>
            </w:pPr>
          </w:p>
        </w:tc>
        <w:tc>
          <w:tcPr>
            <w:tcW w:w="300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D301DC" w:rsidRDefault="00D301DC">
            <w:pPr>
              <w:spacing w:before="60" w:after="60"/>
              <w:rPr>
                <w:sz w:val="20"/>
              </w:rPr>
            </w:pPr>
          </w:p>
        </w:tc>
      </w:tr>
    </w:tbl>
    <w:p w:rsidR="00D301DC" w:rsidRDefault="00D301DC">
      <w:pPr>
        <w:rPr>
          <w:sz w:val="16"/>
        </w:rPr>
      </w:pPr>
      <w:bookmarkStart w:id="9" w:name="WorseningQuestions"/>
      <w:bookmarkEnd w:id="9"/>
    </w:p>
    <w:p w:rsidR="00D301DC" w:rsidRDefault="00D301DC">
      <w:pPr>
        <w:pStyle w:val="ReportSection"/>
        <w:framePr w:hSpace="181" w:wrap="notBeside" w:hAnchor="margin" w:yAlign="bottom"/>
      </w:pPr>
      <w:bookmarkStart w:id="10" w:name="StartHere"/>
      <w:bookmarkStart w:id="11" w:name="SignatureBlock"/>
      <w:bookmarkEnd w:id="10"/>
      <w:r>
        <w:t>Claimant's Signature</w:t>
      </w:r>
    </w:p>
    <w:p w:rsidR="00D301DC" w:rsidRDefault="00D301DC">
      <w:pPr>
        <w:framePr w:hSpace="181" w:wrap="notBeside" w:hAnchor="margin" w:yAlign="bottom"/>
        <w:rPr>
          <w:b/>
          <w:i/>
        </w:rPr>
      </w:pPr>
      <w:r>
        <w:rPr>
          <w:b/>
          <w:i/>
        </w:rPr>
        <w:t>You are reminded that:</w:t>
      </w:r>
    </w:p>
    <w:p w:rsidR="00D301DC" w:rsidRDefault="00D301DC" w:rsidP="00D301DC">
      <w:pPr>
        <w:framePr w:hSpace="181" w:wrap="notBeside" w:hAnchor="margin" w:yAlign="bottom"/>
        <w:numPr>
          <w:ilvl w:val="0"/>
          <w:numId w:val="3"/>
        </w:numPr>
      </w:pPr>
      <w:r>
        <w:t>The Declaration you signed on the claim form also covers the information you supply on this form.</w:t>
      </w:r>
    </w:p>
    <w:p w:rsidR="00D301DC" w:rsidRDefault="00D301DC" w:rsidP="00D301DC">
      <w:pPr>
        <w:framePr w:hSpace="181" w:wrap="notBeside" w:hAnchor="margin" w:yAlign="bottom"/>
        <w:numPr>
          <w:ilvl w:val="0"/>
          <w:numId w:val="3"/>
        </w:numPr>
        <w:spacing w:after="120"/>
      </w:pPr>
      <w:r>
        <w:t>There are penalties for knowingly making false or misleading statements.</w:t>
      </w: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6288"/>
      </w:tblGrid>
      <w:tr w:rsidR="00D301DC">
        <w:trPr>
          <w:cantSplit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301DC" w:rsidRDefault="00D301DC">
            <w:pPr>
              <w:framePr w:hSpace="181" w:wrap="notBeside" w:hAnchor="margin" w:yAlign="bottom"/>
            </w:pPr>
          </w:p>
        </w:tc>
      </w:tr>
      <w:tr w:rsidR="00D301DC">
        <w:trPr>
          <w:cantSplit/>
        </w:trPr>
        <w:tc>
          <w:tcPr>
            <w:tcW w:w="628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01DC" w:rsidRDefault="00D301DC">
            <w:pPr>
              <w:framePr w:hSpace="181" w:wrap="notBeside" w:hAnchor="margin" w:yAlign="bottom"/>
              <w:tabs>
                <w:tab w:val="left" w:pos="5103"/>
                <w:tab w:val="left" w:pos="5671"/>
              </w:tabs>
              <w:rPr>
                <w:b/>
              </w:rPr>
            </w:pP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/</w:t>
            </w:r>
          </w:p>
        </w:tc>
      </w:tr>
      <w:bookmarkEnd w:id="11"/>
    </w:tbl>
    <w:p w:rsidR="00D301DC" w:rsidRDefault="00D301DC"/>
    <w:sectPr w:rsidR="00D301DC">
      <w:headerReference w:type="default" r:id="rId8"/>
      <w:footerReference w:type="default" r:id="rId9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634" w:rsidRDefault="00E02634">
      <w:r>
        <w:separator/>
      </w:r>
    </w:p>
  </w:endnote>
  <w:endnote w:type="continuationSeparator" w:id="0">
    <w:p w:rsidR="00E02634" w:rsidRDefault="00E0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33BC2051-AF63-4697-99D4-680A1F4AA4B6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DC" w:rsidRDefault="00D301DC">
    <w:pPr>
      <w:pStyle w:val="ReportFooter"/>
    </w:pPr>
    <w:r>
      <w:fldChar w:fldCharType="begin"/>
    </w:r>
    <w:r>
      <w:instrText xml:space="preserve"> keywords </w:instrText>
    </w:r>
    <w:r>
      <w:fldChar w:fldCharType="end"/>
    </w:r>
    <w:r>
      <w:tab/>
      <w:t>CSCB004CR9199 01/03/2002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634" w:rsidRDefault="00E02634">
      <w:r>
        <w:separator/>
      </w:r>
    </w:p>
  </w:footnote>
  <w:footnote w:type="continuationSeparator" w:id="0">
    <w:p w:rsidR="00E02634" w:rsidRDefault="00E02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DC" w:rsidRDefault="00D301DC">
    <w:pPr>
      <w:pStyle w:val="Header"/>
    </w:pPr>
    <w:r>
      <w:tab/>
      <w:t>Folio: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BE9888"/>
    <w:lvl w:ilvl="0">
      <w:numFmt w:val="bullet"/>
      <w:lvlText w:val="*"/>
      <w:lvlJc w:val="left"/>
    </w:lvl>
  </w:abstractNum>
  <w:abstractNum w:abstractNumId="1">
    <w:nsid w:val="59C8241E"/>
    <w:multiLevelType w:val="singleLevel"/>
    <w:tmpl w:val="9F32BC6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">
    <w:nsid w:val="76A90245"/>
    <w:multiLevelType w:val="singleLevel"/>
    <w:tmpl w:val="9E361E48"/>
    <w:lvl w:ilvl="0">
      <w:start w:val="1"/>
      <w:numFmt w:val="lowerRoman"/>
      <w:lvlText w:val="(%1)"/>
      <w:legacy w:legacy="1" w:legacySpace="120" w:legacyIndent="360"/>
      <w:lvlJc w:val="left"/>
      <w:pPr>
        <w:ind w:left="936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DC"/>
    <w:rsid w:val="001A64C0"/>
    <w:rsid w:val="005406DB"/>
    <w:rsid w:val="00742F75"/>
    <w:rsid w:val="00A2695A"/>
    <w:rsid w:val="00B61AFE"/>
    <w:rsid w:val="00D301DC"/>
    <w:rsid w:val="00E02634"/>
    <w:rsid w:val="00E4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1</TotalTime>
  <Pages>2</Pages>
  <Words>250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Malignant Neoplasm of the Lung - Exposure to diesel engine exhaust</vt:lpstr>
    </vt:vector>
  </TitlesOfParts>
  <Company>SoftLaw Corporation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Malignant Neoplasm of the Lung - Exposure to diesel engine exhaust</dc:title>
  <dc:subject>Questionnaires</dc:subject>
  <dc:creator>SoftLaw Corporation</dc:creator>
  <cp:lastModifiedBy>CMANGN</cp:lastModifiedBy>
  <cp:revision>4</cp:revision>
  <cp:lastPrinted>2015-06-10T05:58:00Z</cp:lastPrinted>
  <dcterms:created xsi:type="dcterms:W3CDTF">2015-05-01T01:11:00Z</dcterms:created>
  <dcterms:modified xsi:type="dcterms:W3CDTF">2015-06-10T05:58:00Z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dition">
    <vt:lpwstr>Malignant Neoplasm of the Lung</vt:lpwstr>
  </property>
  <property fmtid="{D5CDD505-2E9C-101B-9397-08002B2CF9AE}" pid="3" name="Contention">
    <vt:lpwstr>Exposure to diesel engine exhaust</vt:lpwstr>
  </property>
  <property fmtid="{D5CDD505-2E9C-101B-9397-08002B2CF9AE}" pid="4" name="ReportType">
    <vt:lpwstr>Claimant</vt:lpwstr>
  </property>
  <property fmtid="{D5CDD505-2E9C-101B-9397-08002B2CF9AE}" pid="5" name="LastModified">
    <vt:lpwstr>01/03/2002</vt:lpwstr>
  </property>
  <property fmtid="{D5CDD505-2E9C-101B-9397-08002B2CF9AE}" pid="6" name="DocumentID">
    <vt:lpwstr>CSCB004CR9199 01/03/2002</vt:lpwstr>
  </property>
  <property fmtid="{D5CDD505-2E9C-101B-9397-08002B2CF9AE}" pid="7" name="ReportNumber">
    <vt:lpwstr>9199</vt:lpwstr>
  </property>
  <property fmtid="{D5CDD505-2E9C-101B-9397-08002B2CF9AE}" pid="8" name="SOP">
    <vt:lpwstr>B004</vt:lpwstr>
  </property>
  <property fmtid="{D5CDD505-2E9C-101B-9397-08002B2CF9AE}" pid="9" name="DocumentName">
    <vt:lpwstr>CR9199</vt:lpwstr>
  </property>
</Properties>
</file>